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F44A" w14:textId="77777777" w:rsidR="00CE2FB5" w:rsidRDefault="00000000">
      <w:pPr>
        <w:pStyle w:val="Heading1"/>
        <w:spacing w:before="75"/>
        <w:ind w:left="485" w:right="213"/>
        <w:jc w:val="center"/>
      </w:pPr>
      <w:r>
        <w:rPr>
          <w:color w:val="C00000"/>
        </w:rPr>
        <w:t>CỘNG HÒA XÃ HỘI CHỦ NGHĨA VIỆT NAM</w:t>
      </w:r>
    </w:p>
    <w:p w14:paraId="1D25ABA7" w14:textId="77777777" w:rsidR="00CE2FB5" w:rsidRDefault="00000000">
      <w:pPr>
        <w:spacing w:before="90"/>
        <w:ind w:left="484" w:right="213"/>
        <w:jc w:val="center"/>
        <w:rPr>
          <w:b/>
          <w:sz w:val="27"/>
        </w:rPr>
      </w:pPr>
      <w:r>
        <w:rPr>
          <w:b/>
          <w:color w:val="C00000"/>
          <w:sz w:val="27"/>
        </w:rPr>
        <w:t>Độc lập – Tự do – Hạnh phúc</w:t>
      </w:r>
    </w:p>
    <w:p w14:paraId="4936E74E" w14:textId="77777777" w:rsidR="00CE2FB5" w:rsidRDefault="00000000">
      <w:pPr>
        <w:spacing w:before="90"/>
        <w:ind w:left="481" w:right="213"/>
        <w:jc w:val="center"/>
        <w:rPr>
          <w:b/>
          <w:sz w:val="27"/>
        </w:rPr>
      </w:pPr>
      <w:r>
        <w:rPr>
          <w:b/>
          <w:color w:val="C00000"/>
          <w:sz w:val="27"/>
        </w:rPr>
        <w:t>---------o0o---------</w:t>
      </w:r>
    </w:p>
    <w:p w14:paraId="5A5479AB" w14:textId="66236E4D" w:rsidR="00CE2FB5" w:rsidRPr="00E86540" w:rsidRDefault="00000000" w:rsidP="00AC3DF9">
      <w:pPr>
        <w:spacing w:before="89"/>
        <w:ind w:left="5612" w:right="213"/>
        <w:rPr>
          <w:i/>
          <w:sz w:val="27"/>
          <w:lang w:val="en-US"/>
        </w:rPr>
      </w:pPr>
      <w:r>
        <w:rPr>
          <w:i/>
          <w:color w:val="C00000"/>
          <w:sz w:val="27"/>
        </w:rPr>
        <w:t xml:space="preserve">Hà Nội, ngày </w:t>
      </w:r>
      <w:r w:rsidR="00220643">
        <w:rPr>
          <w:i/>
          <w:color w:val="C00000"/>
          <w:sz w:val="27"/>
          <w:lang w:val="en-US"/>
        </w:rPr>
        <w:t>….</w:t>
      </w:r>
      <w:r>
        <w:rPr>
          <w:i/>
          <w:color w:val="C00000"/>
          <w:sz w:val="27"/>
        </w:rPr>
        <w:t xml:space="preserve"> tháng </w:t>
      </w:r>
      <w:r w:rsidR="00AC3DF9">
        <w:rPr>
          <w:i/>
          <w:color w:val="C00000"/>
          <w:sz w:val="27"/>
          <w:lang w:val="en-US"/>
        </w:rPr>
        <w:t>…</w:t>
      </w:r>
      <w:r>
        <w:rPr>
          <w:i/>
          <w:color w:val="C00000"/>
          <w:sz w:val="27"/>
        </w:rPr>
        <w:t xml:space="preserve"> năm 20</w:t>
      </w:r>
      <w:r w:rsidR="00E86540">
        <w:rPr>
          <w:i/>
          <w:color w:val="C00000"/>
          <w:sz w:val="27"/>
          <w:lang w:val="en-US"/>
        </w:rPr>
        <w:t>24</w:t>
      </w:r>
    </w:p>
    <w:p w14:paraId="75CC8942" w14:textId="77777777" w:rsidR="00CE2FB5" w:rsidRDefault="00CE2FB5">
      <w:pPr>
        <w:pStyle w:val="BodyText"/>
        <w:spacing w:before="7"/>
        <w:ind w:left="0" w:firstLine="0"/>
        <w:rPr>
          <w:i/>
          <w:sz w:val="38"/>
        </w:rPr>
      </w:pPr>
    </w:p>
    <w:p w14:paraId="42BA97A5" w14:textId="77777777" w:rsidR="00CE2FB5" w:rsidRDefault="00000000">
      <w:pPr>
        <w:pStyle w:val="Title"/>
      </w:pPr>
      <w:r>
        <w:rPr>
          <w:color w:val="C00000"/>
        </w:rPr>
        <w:t>THƯ TƯ VẤN</w:t>
      </w:r>
    </w:p>
    <w:p w14:paraId="0B5879B9" w14:textId="70F0C028" w:rsidR="00CE2FB5" w:rsidRDefault="00000000">
      <w:pPr>
        <w:pStyle w:val="Heading1"/>
        <w:spacing w:before="77"/>
        <w:ind w:left="481" w:right="213"/>
        <w:jc w:val="center"/>
      </w:pPr>
      <w:r>
        <w:rPr>
          <w:color w:val="C00000"/>
        </w:rPr>
        <w:t xml:space="preserve">(Về điều kiện, thủ tục xin cấp giấy phép mở </w:t>
      </w:r>
      <w:r w:rsidR="008F7B74">
        <w:rPr>
          <w:color w:val="C00000"/>
          <w:lang w:val="en-US"/>
        </w:rPr>
        <w:t>Trung tâm dạy tiền tiểu học</w:t>
      </w:r>
      <w:r>
        <w:rPr>
          <w:color w:val="C00000"/>
        </w:rPr>
        <w:t>)</w:t>
      </w:r>
    </w:p>
    <w:p w14:paraId="5C426D72" w14:textId="77777777" w:rsidR="00CE2FB5" w:rsidRDefault="00CE2FB5">
      <w:pPr>
        <w:pStyle w:val="BodyText"/>
        <w:spacing w:before="8"/>
        <w:ind w:left="0" w:firstLine="0"/>
        <w:rPr>
          <w:b/>
          <w:sz w:val="42"/>
        </w:rPr>
      </w:pPr>
    </w:p>
    <w:p w14:paraId="7B6D93F0" w14:textId="3A7E58D9" w:rsidR="00CE2FB5" w:rsidRDefault="00000000">
      <w:pPr>
        <w:spacing w:before="1"/>
        <w:ind w:left="502"/>
        <w:rPr>
          <w:b/>
          <w:sz w:val="27"/>
        </w:rPr>
      </w:pPr>
      <w:r>
        <w:rPr>
          <w:color w:val="C00000"/>
          <w:sz w:val="27"/>
        </w:rPr>
        <w:t xml:space="preserve">Kính gửi: </w:t>
      </w:r>
    </w:p>
    <w:p w14:paraId="35D1631C" w14:textId="0D56130B" w:rsidR="00CE2FB5" w:rsidRDefault="00000000">
      <w:pPr>
        <w:pStyle w:val="BodyText"/>
        <w:spacing w:before="87"/>
        <w:ind w:left="502" w:firstLine="0"/>
      </w:pPr>
      <w:r>
        <w:rPr>
          <w:color w:val="C00000"/>
        </w:rPr>
        <w:t>Điện thoại:</w:t>
      </w:r>
      <w:r>
        <w:rPr>
          <w:color w:val="C00000"/>
          <w:spacing w:val="66"/>
        </w:rPr>
        <w:t xml:space="preserve"> </w:t>
      </w:r>
    </w:p>
    <w:p w14:paraId="3CD40C01" w14:textId="3A253502" w:rsidR="00CE2FB5" w:rsidRDefault="00000000">
      <w:pPr>
        <w:pStyle w:val="BodyText"/>
        <w:spacing w:before="91"/>
        <w:ind w:left="502" w:firstLine="0"/>
      </w:pPr>
      <w:r>
        <w:rPr>
          <w:color w:val="C00000"/>
        </w:rPr>
        <w:t xml:space="preserve">Địa chỉ: </w:t>
      </w:r>
    </w:p>
    <w:p w14:paraId="2DDD4C3E" w14:textId="60FAF49B" w:rsidR="00CE2FB5" w:rsidRDefault="00000000">
      <w:pPr>
        <w:pStyle w:val="BodyText"/>
        <w:spacing w:before="90" w:line="309" w:lineRule="auto"/>
        <w:ind w:right="227"/>
        <w:jc w:val="both"/>
      </w:pPr>
      <w:r>
        <w:t>Trước hết, chúng tôi – Công ty</w:t>
      </w:r>
      <w:r w:rsidR="00E86540">
        <w:rPr>
          <w:lang w:val="en-US"/>
        </w:rPr>
        <w:t xml:space="preserve"> Luật</w:t>
      </w:r>
      <w:r>
        <w:t xml:space="preserve"> TNHH Việt Chính xin gửi tới Quý Khách hàng lời chào trân trọng nhất, cảm ơn Quý Khách hàng đã tin tưởng sử dụng dịch vụ chúng tôi.</w:t>
      </w:r>
    </w:p>
    <w:p w14:paraId="1DC2C41C" w14:textId="052A8201" w:rsidR="00CE2FB5" w:rsidRDefault="00000000">
      <w:pPr>
        <w:pStyle w:val="BodyText"/>
        <w:spacing w:line="309" w:lineRule="auto"/>
        <w:ind w:right="226"/>
        <w:jc w:val="both"/>
      </w:pPr>
      <w:r>
        <w:t xml:space="preserve">Qua trao đổi sơ bộ với Quý khách, chúng tôi được biết Quý khách đang có nhu cầu thực hiện các thủ tục </w:t>
      </w:r>
      <w:r w:rsidR="00260E0F">
        <w:rPr>
          <w:lang w:val="en-US"/>
        </w:rPr>
        <w:t xml:space="preserve">thành lập </w:t>
      </w:r>
      <w:r w:rsidR="00260E0F" w:rsidRPr="00260E0F">
        <w:rPr>
          <w:b/>
          <w:bCs/>
          <w:color w:val="FF0000"/>
          <w:lang w:val="en-US"/>
        </w:rPr>
        <w:t>Trung tâm dạy tiền tiểu học</w:t>
      </w:r>
      <w:r>
        <w:rPr>
          <w:color w:val="C00000"/>
        </w:rPr>
        <w:t xml:space="preserve">. </w:t>
      </w:r>
      <w:r>
        <w:t xml:space="preserve">Là một công ty tư vấn chuyên cung cấp các dịch vụ toàn diện trên toàn quốc, liên quan đến thủ tục đăng ký kinh doanh, giấy phép con… Với đội ngũ luật sư và chuyên viên tư vấn được đào tạo chuyên nghiệp, </w:t>
      </w:r>
      <w:r w:rsidR="00E86540">
        <w:t>Công ty</w:t>
      </w:r>
      <w:r w:rsidR="00E86540">
        <w:rPr>
          <w:lang w:val="en-US"/>
        </w:rPr>
        <w:t xml:space="preserve"> Luật</w:t>
      </w:r>
      <w:r w:rsidR="00E86540">
        <w:t xml:space="preserve"> TNHH Việt Chính</w:t>
      </w:r>
      <w:r>
        <w:t xml:space="preserve"> có đủ năng lực để cung cấp cho Quý khách dịch vụ tư vấn và hỗ trợ nêu trên.</w:t>
      </w:r>
    </w:p>
    <w:p w14:paraId="53EA3AFD" w14:textId="2CDB5708" w:rsidR="00CE2FB5" w:rsidRDefault="00000000">
      <w:pPr>
        <w:spacing w:line="307" w:lineRule="auto"/>
        <w:ind w:left="398" w:right="230" w:firstLine="283"/>
        <w:jc w:val="both"/>
        <w:rPr>
          <w:sz w:val="27"/>
        </w:rPr>
      </w:pPr>
      <w:r>
        <w:rPr>
          <w:sz w:val="27"/>
        </w:rPr>
        <w:t xml:space="preserve">Chúng tôi kính gửi tới quý khách đề xuất dịch vụ pháp lý </w:t>
      </w:r>
      <w:r w:rsidR="00260E0F">
        <w:rPr>
          <w:b/>
          <w:i/>
          <w:sz w:val="27"/>
          <w:lang w:val="en-US"/>
        </w:rPr>
        <w:t>điều kiện, thủ tục thành lập trung tâm dạy tiền tiểu học</w:t>
      </w:r>
      <w:r>
        <w:rPr>
          <w:b/>
          <w:i/>
          <w:sz w:val="27"/>
        </w:rPr>
        <w:t xml:space="preserve"> </w:t>
      </w:r>
      <w:r>
        <w:rPr>
          <w:sz w:val="27"/>
        </w:rPr>
        <w:t>với các nội dung như sau:</w:t>
      </w:r>
    </w:p>
    <w:p w14:paraId="5BE5ED6D" w14:textId="77777777" w:rsidR="00CE2FB5" w:rsidRDefault="00000000" w:rsidP="00F26AF6">
      <w:pPr>
        <w:pStyle w:val="Heading1"/>
        <w:numPr>
          <w:ilvl w:val="0"/>
          <w:numId w:val="9"/>
        </w:numPr>
        <w:tabs>
          <w:tab w:val="left" w:pos="938"/>
          <w:tab w:val="left" w:pos="939"/>
        </w:tabs>
        <w:spacing w:before="1"/>
        <w:ind w:hanging="3414"/>
      </w:pPr>
      <w:r>
        <w:rPr>
          <w:color w:val="C00000"/>
        </w:rPr>
        <w:t>Cơ sở pháp</w:t>
      </w:r>
      <w:r>
        <w:rPr>
          <w:color w:val="C00000"/>
          <w:spacing w:val="-4"/>
        </w:rPr>
        <w:t xml:space="preserve"> </w:t>
      </w:r>
      <w:r>
        <w:rPr>
          <w:color w:val="C00000"/>
        </w:rPr>
        <w:t>lý:</w:t>
      </w:r>
    </w:p>
    <w:p w14:paraId="1ED24F8F" w14:textId="15AE8E0E" w:rsidR="00CE2FB5" w:rsidRPr="008F7B74" w:rsidRDefault="00260E0F">
      <w:pPr>
        <w:pStyle w:val="ListParagraph"/>
        <w:numPr>
          <w:ilvl w:val="0"/>
          <w:numId w:val="8"/>
        </w:numPr>
        <w:tabs>
          <w:tab w:val="left" w:pos="938"/>
          <w:tab w:val="left" w:pos="939"/>
        </w:tabs>
        <w:spacing w:before="53"/>
        <w:rPr>
          <w:i/>
          <w:sz w:val="31"/>
        </w:rPr>
      </w:pPr>
      <w:r>
        <w:rPr>
          <w:i/>
          <w:sz w:val="27"/>
          <w:lang w:val="en-US"/>
        </w:rPr>
        <w:t>Luật Doanh nghiệp 2020</w:t>
      </w:r>
      <w:r>
        <w:rPr>
          <w:i/>
          <w:sz w:val="27"/>
        </w:rPr>
        <w:t>;</w:t>
      </w:r>
    </w:p>
    <w:p w14:paraId="701B686C" w14:textId="02A1862D" w:rsidR="00CE2FB5" w:rsidRPr="008F7B74" w:rsidRDefault="00260E0F" w:rsidP="00260E0F">
      <w:pPr>
        <w:pStyle w:val="ListParagraph"/>
        <w:numPr>
          <w:ilvl w:val="0"/>
          <w:numId w:val="8"/>
        </w:numPr>
        <w:tabs>
          <w:tab w:val="left" w:pos="938"/>
          <w:tab w:val="left" w:pos="939"/>
        </w:tabs>
        <w:spacing w:before="42"/>
        <w:rPr>
          <w:i/>
          <w:sz w:val="31"/>
        </w:rPr>
      </w:pPr>
      <w:r>
        <w:rPr>
          <w:i/>
          <w:sz w:val="27"/>
          <w:lang w:val="en-US"/>
        </w:rPr>
        <w:t>Thông tư 17/2012/TT - BGDĐT</w:t>
      </w:r>
      <w:r w:rsidRPr="00260E0F">
        <w:rPr>
          <w:i/>
          <w:sz w:val="27"/>
        </w:rPr>
        <w:t>;</w:t>
      </w:r>
    </w:p>
    <w:p w14:paraId="6681E90C" w14:textId="77777777" w:rsidR="00CE2FB5" w:rsidRDefault="00000000">
      <w:pPr>
        <w:pStyle w:val="ListParagraph"/>
        <w:numPr>
          <w:ilvl w:val="0"/>
          <w:numId w:val="8"/>
        </w:numPr>
        <w:tabs>
          <w:tab w:val="left" w:pos="938"/>
          <w:tab w:val="left" w:pos="939"/>
        </w:tabs>
        <w:spacing w:before="45"/>
        <w:rPr>
          <w:i/>
          <w:sz w:val="31"/>
        </w:rPr>
      </w:pPr>
      <w:r>
        <w:rPr>
          <w:i/>
          <w:sz w:val="27"/>
        </w:rPr>
        <w:t>Các Văn bản pháp luật khác có liên</w:t>
      </w:r>
      <w:r>
        <w:rPr>
          <w:i/>
          <w:spacing w:val="-6"/>
          <w:sz w:val="27"/>
        </w:rPr>
        <w:t xml:space="preserve"> </w:t>
      </w:r>
      <w:r>
        <w:rPr>
          <w:i/>
          <w:sz w:val="27"/>
        </w:rPr>
        <w:t>quan.</w:t>
      </w:r>
    </w:p>
    <w:p w14:paraId="20D66E44" w14:textId="77777777" w:rsidR="00CE2FB5" w:rsidRDefault="00000000" w:rsidP="00F26AF6">
      <w:pPr>
        <w:pStyle w:val="Heading1"/>
        <w:numPr>
          <w:ilvl w:val="0"/>
          <w:numId w:val="9"/>
        </w:numPr>
        <w:tabs>
          <w:tab w:val="left" w:pos="938"/>
          <w:tab w:val="left" w:pos="939"/>
        </w:tabs>
        <w:spacing w:before="79"/>
        <w:ind w:hanging="3414"/>
      </w:pPr>
      <w:r>
        <w:rPr>
          <w:color w:val="C00000"/>
        </w:rPr>
        <w:t>Điều kiện được thành</w:t>
      </w:r>
      <w:r>
        <w:rPr>
          <w:color w:val="C00000"/>
          <w:spacing w:val="-2"/>
        </w:rPr>
        <w:t xml:space="preserve"> </w:t>
      </w:r>
      <w:r>
        <w:rPr>
          <w:color w:val="C00000"/>
        </w:rPr>
        <w:t>lập:</w:t>
      </w:r>
    </w:p>
    <w:p w14:paraId="29185289" w14:textId="23394685" w:rsidR="00740835" w:rsidRDefault="00C25C68">
      <w:pPr>
        <w:pStyle w:val="BodyText"/>
        <w:spacing w:before="90" w:line="309" w:lineRule="auto"/>
        <w:ind w:right="240"/>
        <w:jc w:val="both"/>
        <w:rPr>
          <w:lang w:val="en-US"/>
        </w:rPr>
      </w:pPr>
      <w:r>
        <w:rPr>
          <w:lang w:val="en-US"/>
        </w:rPr>
        <w:t xml:space="preserve">Trung tâm dạy tiền tiểu học là một loại hình kinh doanh </w:t>
      </w:r>
      <w:r w:rsidR="00740835">
        <w:rPr>
          <w:lang w:val="en-US"/>
        </w:rPr>
        <w:t>có điều kiện phải xin giấy phép con của Sở Giáo dục và đào tạo và</w:t>
      </w:r>
      <w:r>
        <w:rPr>
          <w:lang w:val="en-US"/>
        </w:rPr>
        <w:t xml:space="preserve"> cần có nhiều điều kiện </w:t>
      </w:r>
      <w:r w:rsidR="00740835">
        <w:rPr>
          <w:lang w:val="en-US"/>
        </w:rPr>
        <w:t>phải đáp ứng để có thể được cấp Giấy chứng nhận để được tiến hành hoạt động. Cụ thể như sau:</w:t>
      </w:r>
    </w:p>
    <w:p w14:paraId="0660D3C0" w14:textId="72BFD943" w:rsidR="00CE2FB5" w:rsidRDefault="00000000">
      <w:pPr>
        <w:pStyle w:val="Heading2"/>
        <w:numPr>
          <w:ilvl w:val="1"/>
          <w:numId w:val="9"/>
        </w:numPr>
        <w:tabs>
          <w:tab w:val="left" w:pos="978"/>
        </w:tabs>
        <w:spacing w:line="310" w:lineRule="exact"/>
        <w:jc w:val="both"/>
        <w:rPr>
          <w:color w:val="0000FF"/>
        </w:rPr>
      </w:pPr>
      <w:r>
        <w:rPr>
          <w:color w:val="0000FF"/>
        </w:rPr>
        <w:t>Về</w:t>
      </w:r>
      <w:r w:rsidR="003F1105">
        <w:rPr>
          <w:color w:val="0000FF"/>
          <w:lang w:val="en-US"/>
        </w:rPr>
        <w:t xml:space="preserve"> nhân sự,</w:t>
      </w:r>
      <w:r>
        <w:rPr>
          <w:color w:val="0000FF"/>
        </w:rPr>
        <w:t xml:space="preserve"> </w:t>
      </w:r>
      <w:r w:rsidR="008F7B74">
        <w:rPr>
          <w:color w:val="0000FF"/>
          <w:lang w:val="en-US"/>
        </w:rPr>
        <w:t>cơ sở vật chất</w:t>
      </w:r>
      <w:r>
        <w:rPr>
          <w:color w:val="0000FF"/>
        </w:rPr>
        <w:t>:</w:t>
      </w:r>
    </w:p>
    <w:p w14:paraId="50169795" w14:textId="408B67B3" w:rsidR="008F7B74" w:rsidRPr="003F1105" w:rsidRDefault="003F1105" w:rsidP="00F26AF6">
      <w:pPr>
        <w:widowControl/>
        <w:shd w:val="clear" w:color="auto" w:fill="FFFFFF"/>
        <w:autoSpaceDE/>
        <w:autoSpaceDN/>
        <w:spacing w:line="269" w:lineRule="auto"/>
        <w:ind w:firstLine="570"/>
        <w:jc w:val="both"/>
        <w:textAlignment w:val="baseline"/>
        <w:rPr>
          <w:sz w:val="27"/>
        </w:rPr>
      </w:pPr>
      <w:r>
        <w:rPr>
          <w:sz w:val="27"/>
          <w:lang w:val="en-US"/>
        </w:rPr>
        <w:t xml:space="preserve">- </w:t>
      </w:r>
      <w:r>
        <w:rPr>
          <w:color w:val="000000"/>
          <w:sz w:val="28"/>
          <w:szCs w:val="28"/>
          <w:shd w:val="clear" w:color="auto" w:fill="FFFFFF"/>
        </w:rPr>
        <w:t xml:space="preserve">Đối với điều kiện nhân sự và cơ sở vật chất tại Trung tâm dạy tiền tiểu học: Thông tư 17/2012/TT-BGDĐT quy định về điều kiện tổ chức dạy thêm, học thêm đối với người dạy thêm, người tổ chức hoạt động dạy thêm, học thêm, cơ sở vật chất phục vụ việc dạy thêm, học thêm. Tuy nhiên, những điều này đã hêt hiệu lực bởi Quyết định 2499/QĐ-BGDĐT. Như vậy, hiện nay việc tổ chức trung tâm dạy tiền tiểu học không bị giới hạn </w:t>
      </w:r>
      <w:r>
        <w:rPr>
          <w:color w:val="000000"/>
          <w:sz w:val="28"/>
          <w:szCs w:val="28"/>
          <w:shd w:val="clear" w:color="auto" w:fill="FFFFFF"/>
        </w:rPr>
        <w:lastRenderedPageBreak/>
        <w:t>bởi những điều kiện về nhân sự và cơ sở vật chất mà phụ thuộc vào chất lượng tuyển chọn riêng của mỗi trung tâm.</w:t>
      </w:r>
    </w:p>
    <w:p w14:paraId="057ED0BA" w14:textId="49CF83BA" w:rsidR="00CE2FB5" w:rsidRPr="008E6A06" w:rsidRDefault="0074181D" w:rsidP="008E6A06">
      <w:pPr>
        <w:spacing w:line="309" w:lineRule="auto"/>
        <w:ind w:firstLine="426"/>
        <w:jc w:val="both"/>
        <w:rPr>
          <w:b/>
          <w:bCs/>
          <w:i/>
          <w:iCs/>
          <w:color w:val="0000FF"/>
          <w:sz w:val="27"/>
          <w:lang w:val="en-US"/>
        </w:rPr>
      </w:pPr>
      <w:r w:rsidRPr="008E6A06">
        <w:rPr>
          <w:b/>
          <w:bCs/>
          <w:i/>
          <w:iCs/>
          <w:color w:val="0000FF"/>
          <w:sz w:val="27"/>
          <w:lang w:val="en-US"/>
        </w:rPr>
        <w:t>2.2. Về chủ thể:</w:t>
      </w:r>
    </w:p>
    <w:p w14:paraId="50FB9BBD" w14:textId="38FD543B" w:rsidR="0074181D" w:rsidRDefault="0074181D" w:rsidP="008E6A06">
      <w:pPr>
        <w:spacing w:line="309" w:lineRule="auto"/>
        <w:ind w:firstLine="426"/>
        <w:jc w:val="both"/>
        <w:rPr>
          <w:sz w:val="27"/>
          <w:lang w:val="en-US"/>
        </w:rPr>
      </w:pPr>
      <w:r>
        <w:rPr>
          <w:sz w:val="27"/>
          <w:lang w:val="en-US"/>
        </w:rPr>
        <w:t>- Cá nhân, tổ chức muốn mở trung tâm phải thuộc đối tượng được quyền thành lập doanh nghiệp. Theo đó, tất cả tổ chức, cá nhân đều có quyền thành lập và quản lý doanh nghiệp tại Việt Nam trừ các trường hợp theo quy định tại khoản 2 Điều 17 Luật Doanh nghiệp 2020.</w:t>
      </w:r>
    </w:p>
    <w:p w14:paraId="7D040276" w14:textId="69953738" w:rsidR="0074181D" w:rsidRPr="008E6A06" w:rsidRDefault="0074181D" w:rsidP="008E6A06">
      <w:pPr>
        <w:spacing w:line="309" w:lineRule="auto"/>
        <w:ind w:firstLine="426"/>
        <w:jc w:val="both"/>
        <w:rPr>
          <w:b/>
          <w:bCs/>
          <w:i/>
          <w:iCs/>
          <w:color w:val="0000FF"/>
          <w:sz w:val="27"/>
          <w:lang w:val="en-US"/>
        </w:rPr>
      </w:pPr>
      <w:r w:rsidRPr="008E6A06">
        <w:rPr>
          <w:b/>
          <w:bCs/>
          <w:i/>
          <w:iCs/>
          <w:color w:val="0000FF"/>
          <w:sz w:val="27"/>
          <w:lang w:val="en-US"/>
        </w:rPr>
        <w:t>2.3. Về ngành nghề:</w:t>
      </w:r>
    </w:p>
    <w:p w14:paraId="5D9314E3" w14:textId="1C744CBE" w:rsidR="0074181D" w:rsidRDefault="0074181D" w:rsidP="008E6A06">
      <w:pPr>
        <w:spacing w:line="309" w:lineRule="auto"/>
        <w:ind w:firstLine="426"/>
        <w:jc w:val="both"/>
        <w:rPr>
          <w:sz w:val="27"/>
          <w:lang w:val="en-US"/>
        </w:rPr>
      </w:pPr>
      <w:r>
        <w:rPr>
          <w:sz w:val="27"/>
          <w:lang w:val="en-US"/>
        </w:rPr>
        <w:t>- Ngành, nghề đăng ký kinh doanh đối với trung tâm dạy tiền tiểu học có thể bao gồm các mã ngành trong hệ thống các ngành nghề kinh tế sau: 8552, 8559.</w:t>
      </w:r>
    </w:p>
    <w:p w14:paraId="34CA8E36" w14:textId="34B0CFFE" w:rsidR="0074181D" w:rsidRPr="008E6A06" w:rsidRDefault="0074181D" w:rsidP="008E6A06">
      <w:pPr>
        <w:spacing w:line="309" w:lineRule="auto"/>
        <w:ind w:firstLine="426"/>
        <w:jc w:val="both"/>
        <w:rPr>
          <w:b/>
          <w:bCs/>
          <w:i/>
          <w:iCs/>
          <w:color w:val="0000FF"/>
          <w:sz w:val="27"/>
          <w:lang w:val="en-US"/>
        </w:rPr>
      </w:pPr>
      <w:r w:rsidRPr="008E6A06">
        <w:rPr>
          <w:b/>
          <w:bCs/>
          <w:i/>
          <w:iCs/>
          <w:color w:val="0000FF"/>
          <w:sz w:val="27"/>
          <w:lang w:val="en-US"/>
        </w:rPr>
        <w:t>2.4. Về số lượng thành viên:</w:t>
      </w:r>
    </w:p>
    <w:p w14:paraId="18091099" w14:textId="7E281B3C" w:rsidR="0074181D" w:rsidRDefault="0074181D" w:rsidP="008E6A06">
      <w:pPr>
        <w:spacing w:line="309" w:lineRule="auto"/>
        <w:ind w:firstLine="426"/>
        <w:jc w:val="both"/>
        <w:rPr>
          <w:sz w:val="27"/>
          <w:lang w:val="en-US"/>
        </w:rPr>
      </w:pPr>
      <w:r>
        <w:rPr>
          <w:sz w:val="27"/>
          <w:lang w:val="en-US"/>
        </w:rPr>
        <w:t>- Về số lượng thành viên thành lập, góp vốn trong trung tâm: Mỗi loại hình trung tâm sẽ có những điều kiện riêng về số lượng thành viên và trung tâm phải đáp ứng về số lượng mới có thể được thành lập (Tham khảo thêm Luật Doanh nghiệp 2020 về số lượng thành viên của các công ty được quy định tại:</w:t>
      </w:r>
    </w:p>
    <w:p w14:paraId="041F93AE" w14:textId="63A9D670" w:rsidR="0074181D" w:rsidRDefault="0074181D" w:rsidP="008E6A06">
      <w:pPr>
        <w:spacing w:line="309" w:lineRule="auto"/>
        <w:ind w:firstLine="426"/>
        <w:jc w:val="both"/>
        <w:rPr>
          <w:sz w:val="27"/>
          <w:lang w:val="en-US"/>
        </w:rPr>
      </w:pPr>
      <w:r>
        <w:rPr>
          <w:sz w:val="27"/>
          <w:lang w:val="en-US"/>
        </w:rPr>
        <w:t>+ Công ty TNHH 1 thành viên.</w:t>
      </w:r>
    </w:p>
    <w:p w14:paraId="6CC20C04" w14:textId="05947A75" w:rsidR="0074181D" w:rsidRDefault="0074181D" w:rsidP="008E6A06">
      <w:pPr>
        <w:spacing w:line="309" w:lineRule="auto"/>
        <w:ind w:firstLine="426"/>
        <w:jc w:val="both"/>
        <w:rPr>
          <w:sz w:val="27"/>
          <w:lang w:val="en-US"/>
        </w:rPr>
      </w:pPr>
      <w:r>
        <w:rPr>
          <w:sz w:val="27"/>
          <w:lang w:val="en-US"/>
        </w:rPr>
        <w:t>+ Công ty TNHH 2 thành viên.</w:t>
      </w:r>
    </w:p>
    <w:p w14:paraId="54A79180" w14:textId="2C2A7FF8" w:rsidR="0074181D" w:rsidRPr="008E6A06" w:rsidRDefault="0074181D" w:rsidP="008E6A06">
      <w:pPr>
        <w:spacing w:line="309" w:lineRule="auto"/>
        <w:ind w:firstLine="426"/>
        <w:jc w:val="both"/>
        <w:rPr>
          <w:sz w:val="27"/>
          <w:lang w:val="en-US"/>
        </w:rPr>
      </w:pPr>
      <w:r w:rsidRPr="008E6A06">
        <w:rPr>
          <w:sz w:val="27"/>
          <w:lang w:val="en-US"/>
        </w:rPr>
        <w:t>+ Công ty Cổ phần.</w:t>
      </w:r>
    </w:p>
    <w:p w14:paraId="330B9B2A" w14:textId="757C2009" w:rsidR="0074181D" w:rsidRPr="008E6A06" w:rsidRDefault="0074181D" w:rsidP="008E6A06">
      <w:pPr>
        <w:spacing w:line="309" w:lineRule="auto"/>
        <w:ind w:firstLine="426"/>
        <w:jc w:val="both"/>
        <w:rPr>
          <w:b/>
          <w:bCs/>
          <w:i/>
          <w:iCs/>
          <w:color w:val="0000FF"/>
          <w:sz w:val="27"/>
          <w:lang w:val="en-US"/>
        </w:rPr>
      </w:pPr>
      <w:r w:rsidRPr="008E6A06">
        <w:rPr>
          <w:b/>
          <w:bCs/>
          <w:i/>
          <w:iCs/>
          <w:color w:val="0000FF"/>
          <w:sz w:val="27"/>
          <w:lang w:val="en-US"/>
        </w:rPr>
        <w:t>2.5. Về tên gọi:</w:t>
      </w:r>
    </w:p>
    <w:p w14:paraId="25FF23C7" w14:textId="35E5FC65" w:rsidR="0074181D" w:rsidRDefault="00005A7B" w:rsidP="008E6A06">
      <w:pPr>
        <w:spacing w:line="309" w:lineRule="auto"/>
        <w:ind w:firstLine="426"/>
        <w:jc w:val="both"/>
        <w:rPr>
          <w:sz w:val="27"/>
          <w:lang w:val="en-US"/>
        </w:rPr>
      </w:pPr>
      <w:r>
        <w:rPr>
          <w:sz w:val="27"/>
          <w:lang w:val="en-US"/>
        </w:rPr>
        <w:t>- Tên trung tâm phải đáp ứng điều kiện về tên gọi được quy định tại Điều 37 – 41 Luật Doanh nghiệp và không thuộc các trường hợp bị cấm sau: Đặt tên trùng hoặc tên gây nhầm lẫn với tên của doanh nghiệp đã đăng ký; Sử dụng tên cơ quan nhà nước, đơn vị lực lượng vũ trang nhân dân, tên của tổ chức chính trị, tổ chức chính trị - xã hội, tổ chức chính trị - xã hội nghề nghiệp, tổ chức xã hội, tổ chức xã hội – nghề nghiệp để làm toàn bộ hoặc một phần tên riền của doanh nghiệp, trừ trường hợp có sự chấp thuận của cơ quan, đơn vị hoặc tổ chức đó; sử dụng từ ngữ, ký hiệu vi phạm truyền thống lịch sử, văn hóa đạo đức và thuần phong mỹ tục của dân tộc.</w:t>
      </w:r>
    </w:p>
    <w:p w14:paraId="53656EDC" w14:textId="531083BC" w:rsidR="00005A7B" w:rsidRPr="008E6A06" w:rsidRDefault="00005A7B" w:rsidP="008E6A06">
      <w:pPr>
        <w:spacing w:line="309" w:lineRule="auto"/>
        <w:ind w:firstLine="426"/>
        <w:jc w:val="both"/>
        <w:rPr>
          <w:b/>
          <w:bCs/>
          <w:i/>
          <w:iCs/>
          <w:color w:val="0000FF"/>
          <w:sz w:val="27"/>
          <w:lang w:val="en-US"/>
        </w:rPr>
      </w:pPr>
      <w:r w:rsidRPr="008E6A06">
        <w:rPr>
          <w:b/>
          <w:bCs/>
          <w:i/>
          <w:iCs/>
          <w:color w:val="0000FF"/>
          <w:sz w:val="27"/>
          <w:lang w:val="en-US"/>
        </w:rPr>
        <w:t>2.6. Về vốn:</w:t>
      </w:r>
    </w:p>
    <w:p w14:paraId="0D1F9849" w14:textId="7F003D17" w:rsidR="00005A7B" w:rsidRDefault="00005A7B" w:rsidP="008E6A06">
      <w:pPr>
        <w:spacing w:line="309" w:lineRule="auto"/>
        <w:ind w:firstLine="426"/>
        <w:jc w:val="both"/>
        <w:rPr>
          <w:sz w:val="27"/>
          <w:lang w:val="en-US"/>
        </w:rPr>
      </w:pPr>
      <w:r>
        <w:rPr>
          <w:sz w:val="27"/>
          <w:lang w:val="en-US"/>
        </w:rPr>
        <w:t>- Đây sẽ là tổng giá trị tài sản do các thành viên trung tâm, chủ sở hữu trung tâm đã góp hoặc cam kết góp khi thành lập trung tâm.</w:t>
      </w:r>
    </w:p>
    <w:p w14:paraId="1A3237BD" w14:textId="43ECA168" w:rsidR="00005A7B" w:rsidRPr="008E6A06" w:rsidRDefault="00005A7B" w:rsidP="008E6A06">
      <w:pPr>
        <w:spacing w:line="309" w:lineRule="auto"/>
        <w:ind w:firstLine="426"/>
        <w:jc w:val="both"/>
        <w:rPr>
          <w:b/>
          <w:bCs/>
          <w:i/>
          <w:iCs/>
          <w:color w:val="0000FF"/>
          <w:sz w:val="27"/>
          <w:lang w:val="en-US"/>
        </w:rPr>
      </w:pPr>
      <w:r w:rsidRPr="008E6A06">
        <w:rPr>
          <w:b/>
          <w:bCs/>
          <w:i/>
          <w:iCs/>
          <w:color w:val="0000FF"/>
          <w:sz w:val="27"/>
          <w:lang w:val="en-US"/>
        </w:rPr>
        <w:t xml:space="preserve">2.7. Về trụ sở: </w:t>
      </w:r>
    </w:p>
    <w:p w14:paraId="25B41C5C" w14:textId="67F8F4DC" w:rsidR="00005A7B" w:rsidRPr="00005A7B" w:rsidRDefault="00005A7B" w:rsidP="008E6A06">
      <w:pPr>
        <w:spacing w:line="309" w:lineRule="auto"/>
        <w:ind w:firstLine="426"/>
        <w:jc w:val="both"/>
        <w:rPr>
          <w:sz w:val="27"/>
          <w:lang w:val="en-US"/>
        </w:rPr>
      </w:pPr>
      <w:r>
        <w:rPr>
          <w:sz w:val="27"/>
          <w:lang w:val="en-US"/>
        </w:rPr>
        <w:t>- Trụ sở chính là nơi sẽ thực hiện việc dạy học, cũng là địa điểm liên lạc của trung tâm trên lãnh thổ Việt Nam, có địa chỉ được xác định bao gồm số nhà, ngách, hẻm, ngõ, phố, đường hoặc thôn, xóm, ấp, xã, phường, thị trấn, huyện, quận, thị xã, thành phố thuộc tỉnh, tỉnh, thành phố trực thuộc trung ương; số điện thoại, số fax và thư điện tử (nếu có).</w:t>
      </w:r>
    </w:p>
    <w:p w14:paraId="4B1BB07D" w14:textId="2983BED0" w:rsidR="00005A7B" w:rsidRDefault="008E6A06" w:rsidP="008E6A06">
      <w:pPr>
        <w:tabs>
          <w:tab w:val="left" w:pos="426"/>
        </w:tabs>
        <w:spacing w:line="309" w:lineRule="auto"/>
        <w:ind w:left="426"/>
        <w:jc w:val="both"/>
        <w:rPr>
          <w:b/>
          <w:bCs/>
          <w:color w:val="FF0000"/>
          <w:sz w:val="27"/>
          <w:lang w:val="en-US"/>
        </w:rPr>
      </w:pPr>
      <w:r w:rsidRPr="008E6A06">
        <w:rPr>
          <w:b/>
          <w:bCs/>
          <w:color w:val="FF0000"/>
          <w:sz w:val="27"/>
          <w:lang w:val="en-US"/>
        </w:rPr>
        <w:t>3. Thành phần hồ sơ xin cấp giấy phép mở Trung tâm dạy tiền tiểu học</w:t>
      </w:r>
    </w:p>
    <w:p w14:paraId="16212906" w14:textId="41E26593" w:rsidR="008E6A06" w:rsidRDefault="008E6A06" w:rsidP="007035BD">
      <w:pPr>
        <w:tabs>
          <w:tab w:val="left" w:pos="426"/>
        </w:tabs>
        <w:spacing w:line="309" w:lineRule="auto"/>
        <w:ind w:firstLine="426"/>
        <w:jc w:val="both"/>
        <w:rPr>
          <w:color w:val="000000" w:themeColor="text1"/>
          <w:sz w:val="27"/>
          <w:lang w:val="en-US"/>
        </w:rPr>
      </w:pPr>
      <w:r>
        <w:rPr>
          <w:color w:val="000000" w:themeColor="text1"/>
          <w:sz w:val="27"/>
          <w:lang w:val="en-US"/>
        </w:rPr>
        <w:lastRenderedPageBreak/>
        <w:t>Để xin cấp giấy phép mở Trung tâm dạy tiền tiểu học, Quý khách cần chuẩ</w:t>
      </w:r>
      <w:r w:rsidR="007035BD">
        <w:rPr>
          <w:color w:val="000000" w:themeColor="text1"/>
          <w:sz w:val="27"/>
          <w:lang w:val="en-US"/>
        </w:rPr>
        <w:t>n những hồ sơ và làm theo các bước như sau:</w:t>
      </w:r>
    </w:p>
    <w:p w14:paraId="61137D1C" w14:textId="10206BA6" w:rsidR="008E6A06" w:rsidRDefault="007035BD" w:rsidP="007035BD">
      <w:pPr>
        <w:tabs>
          <w:tab w:val="left" w:pos="426"/>
        </w:tabs>
        <w:spacing w:line="309" w:lineRule="auto"/>
        <w:ind w:firstLine="426"/>
        <w:jc w:val="both"/>
        <w:rPr>
          <w:b/>
          <w:bCs/>
          <w:i/>
          <w:iCs/>
          <w:color w:val="0000FF"/>
          <w:sz w:val="27"/>
          <w:lang w:val="en-US"/>
        </w:rPr>
      </w:pPr>
      <w:r>
        <w:rPr>
          <w:b/>
          <w:bCs/>
          <w:i/>
          <w:iCs/>
          <w:color w:val="0000FF"/>
          <w:sz w:val="27"/>
          <w:lang w:val="en-US"/>
        </w:rPr>
        <w:t>* Hồ sơ thành lập công ty:</w:t>
      </w:r>
    </w:p>
    <w:p w14:paraId="7C54EEF3" w14:textId="5E49FE7E" w:rsidR="007035BD" w:rsidRDefault="007035BD" w:rsidP="007035BD">
      <w:pPr>
        <w:tabs>
          <w:tab w:val="left" w:pos="426"/>
        </w:tabs>
        <w:spacing w:line="309" w:lineRule="auto"/>
        <w:ind w:firstLine="426"/>
        <w:jc w:val="both"/>
        <w:rPr>
          <w:color w:val="000000" w:themeColor="text1"/>
          <w:sz w:val="27"/>
          <w:lang w:val="en-US"/>
        </w:rPr>
      </w:pPr>
      <w:r>
        <w:rPr>
          <w:color w:val="000000" w:themeColor="text1"/>
          <w:sz w:val="27"/>
          <w:lang w:val="en-US"/>
        </w:rPr>
        <w:t>- Giấy đề nghị thành lập doanh nghiệp</w:t>
      </w:r>
      <w:r w:rsidR="00220643">
        <w:rPr>
          <w:color w:val="000000" w:themeColor="text1"/>
          <w:sz w:val="27"/>
          <w:lang w:val="en-US"/>
        </w:rPr>
        <w:t xml:space="preserve"> mẫu đã được Luật Việt Chính tổng hợp</w:t>
      </w:r>
      <w:r>
        <w:rPr>
          <w:color w:val="000000" w:themeColor="text1"/>
          <w:sz w:val="27"/>
          <w:lang w:val="en-US"/>
        </w:rPr>
        <w:t>;</w:t>
      </w:r>
    </w:p>
    <w:p w14:paraId="2B8D70EB" w14:textId="7CB5835F" w:rsidR="007035BD" w:rsidRDefault="007035BD" w:rsidP="007035BD">
      <w:pPr>
        <w:tabs>
          <w:tab w:val="left" w:pos="426"/>
        </w:tabs>
        <w:spacing w:line="309" w:lineRule="auto"/>
        <w:ind w:firstLine="426"/>
        <w:jc w:val="both"/>
        <w:rPr>
          <w:color w:val="000000" w:themeColor="text1"/>
          <w:sz w:val="27"/>
          <w:lang w:val="en-US"/>
        </w:rPr>
      </w:pPr>
      <w:r>
        <w:rPr>
          <w:color w:val="000000" w:themeColor="text1"/>
          <w:sz w:val="27"/>
          <w:lang w:val="en-US"/>
        </w:rPr>
        <w:t>- Bản sao giấy chứng minh nhân dân/hộ chiếu/căn cước công dân của chủ sở hữu công ty; người đại diện theo pháp luật của công ty (trường hợp công ty thuê người đại diện);</w:t>
      </w:r>
    </w:p>
    <w:p w14:paraId="05C88F2D" w14:textId="2EF5BDD8" w:rsidR="007035BD" w:rsidRPr="00F26AF6" w:rsidRDefault="007035BD" w:rsidP="007035BD">
      <w:pPr>
        <w:tabs>
          <w:tab w:val="left" w:pos="426"/>
        </w:tabs>
        <w:spacing w:line="309" w:lineRule="auto"/>
        <w:ind w:firstLine="426"/>
        <w:jc w:val="both"/>
        <w:rPr>
          <w:color w:val="000000" w:themeColor="text1"/>
          <w:spacing w:val="-12"/>
          <w:sz w:val="27"/>
          <w:lang w:val="en-US"/>
        </w:rPr>
      </w:pPr>
      <w:r w:rsidRPr="00F26AF6">
        <w:rPr>
          <w:color w:val="000000" w:themeColor="text1"/>
          <w:spacing w:val="-12"/>
          <w:sz w:val="27"/>
          <w:lang w:val="en-US"/>
        </w:rPr>
        <w:t>- Danh sách thành viên hoặc cổ đông đối với Công ty TNHH hai thành viên và Công ty Cổ phần;</w:t>
      </w:r>
    </w:p>
    <w:p w14:paraId="44DDEB19" w14:textId="27ABAB2E" w:rsidR="007035BD" w:rsidRDefault="007035BD" w:rsidP="007035BD">
      <w:pPr>
        <w:tabs>
          <w:tab w:val="left" w:pos="426"/>
        </w:tabs>
        <w:spacing w:line="309" w:lineRule="auto"/>
        <w:ind w:firstLine="426"/>
        <w:jc w:val="both"/>
        <w:rPr>
          <w:color w:val="000000" w:themeColor="text1"/>
          <w:sz w:val="27"/>
          <w:lang w:val="en-US"/>
        </w:rPr>
      </w:pPr>
      <w:r>
        <w:rPr>
          <w:color w:val="000000" w:themeColor="text1"/>
          <w:sz w:val="27"/>
          <w:lang w:val="en-US"/>
        </w:rPr>
        <w:t>- Điều lệ công ty.</w:t>
      </w:r>
    </w:p>
    <w:p w14:paraId="6CF90AF7" w14:textId="04B11C83" w:rsidR="007035BD" w:rsidRPr="00770796" w:rsidRDefault="00220643" w:rsidP="007035BD">
      <w:pPr>
        <w:tabs>
          <w:tab w:val="left" w:pos="426"/>
        </w:tabs>
        <w:spacing w:line="309" w:lineRule="auto"/>
        <w:ind w:firstLine="426"/>
        <w:jc w:val="both"/>
        <w:rPr>
          <w:b/>
          <w:bCs/>
          <w:i/>
          <w:iCs/>
          <w:color w:val="0000FF"/>
          <w:sz w:val="27"/>
          <w:lang w:val="en-US"/>
        </w:rPr>
      </w:pPr>
      <w:r w:rsidRPr="00770796">
        <w:rPr>
          <w:b/>
          <w:bCs/>
          <w:i/>
          <w:iCs/>
          <w:color w:val="0000FF"/>
          <w:sz w:val="27"/>
          <w:lang w:val="en-US"/>
        </w:rPr>
        <w:t>* Hồ sơ xin giấy phép mở trung tâm tiền tiểu học (dạy thêm).</w:t>
      </w:r>
    </w:p>
    <w:p w14:paraId="557B216F" w14:textId="7DA2A3CA" w:rsidR="00220643" w:rsidRDefault="00220643" w:rsidP="007035BD">
      <w:pPr>
        <w:tabs>
          <w:tab w:val="left" w:pos="426"/>
        </w:tabs>
        <w:spacing w:line="309" w:lineRule="auto"/>
        <w:ind w:firstLine="426"/>
        <w:jc w:val="both"/>
        <w:rPr>
          <w:color w:val="000000" w:themeColor="text1"/>
          <w:sz w:val="27"/>
          <w:lang w:val="en-US"/>
        </w:rPr>
      </w:pPr>
      <w:r>
        <w:rPr>
          <w:color w:val="000000" w:themeColor="text1"/>
          <w:sz w:val="27"/>
          <w:lang w:val="en-US"/>
        </w:rPr>
        <w:t>- Giấy đăng ký kinh doanh;</w:t>
      </w:r>
    </w:p>
    <w:p w14:paraId="2578946D" w14:textId="4E2751D4" w:rsidR="00220643" w:rsidRDefault="00220643" w:rsidP="007035BD">
      <w:pPr>
        <w:tabs>
          <w:tab w:val="left" w:pos="426"/>
        </w:tabs>
        <w:spacing w:line="309" w:lineRule="auto"/>
        <w:ind w:firstLine="426"/>
        <w:jc w:val="both"/>
        <w:rPr>
          <w:color w:val="000000" w:themeColor="text1"/>
          <w:sz w:val="27"/>
          <w:lang w:val="en-US"/>
        </w:rPr>
      </w:pPr>
      <w:r>
        <w:rPr>
          <w:color w:val="000000" w:themeColor="text1"/>
          <w:sz w:val="27"/>
          <w:lang w:val="en-US"/>
        </w:rPr>
        <w:t>- Đơn xin cấp giấy phép để được tổ chức hoạt động dạy thêm mẫu đã được Luật Việt Chính tổng hợp;</w:t>
      </w:r>
    </w:p>
    <w:p w14:paraId="6D0362D5" w14:textId="1C065C07" w:rsidR="00220643" w:rsidRDefault="00220643" w:rsidP="001D5AA9">
      <w:pPr>
        <w:tabs>
          <w:tab w:val="left" w:pos="426"/>
        </w:tabs>
        <w:spacing w:line="309" w:lineRule="auto"/>
        <w:ind w:firstLine="426"/>
        <w:jc w:val="both"/>
        <w:rPr>
          <w:color w:val="000000" w:themeColor="text1"/>
          <w:sz w:val="27"/>
          <w:lang w:val="en-US"/>
        </w:rPr>
      </w:pPr>
      <w:r>
        <w:rPr>
          <w:color w:val="000000" w:themeColor="text1"/>
          <w:sz w:val="27"/>
          <w:lang w:val="en-US"/>
        </w:rPr>
        <w:t>- Danh sách của người tổ chức hoạt động dạy thêm, học thêm và người đăng ký dạy thêm. Kèm theo đó là giấy khám sức khỏe do bệnh viện đa khoa cấp huyện/quận trở lên hoặc Hội đồng giám định y khoa cấp;</w:t>
      </w:r>
    </w:p>
    <w:p w14:paraId="2822E5C7" w14:textId="57EBD4B0" w:rsidR="00220643" w:rsidRDefault="00220643" w:rsidP="001D5AA9">
      <w:pPr>
        <w:tabs>
          <w:tab w:val="left" w:pos="426"/>
        </w:tabs>
        <w:spacing w:line="309" w:lineRule="auto"/>
        <w:ind w:firstLine="426"/>
        <w:jc w:val="both"/>
        <w:rPr>
          <w:color w:val="000000" w:themeColor="text1"/>
          <w:sz w:val="27"/>
          <w:lang w:val="en-US"/>
        </w:rPr>
      </w:pPr>
      <w:r>
        <w:rPr>
          <w:color w:val="000000" w:themeColor="text1"/>
          <w:sz w:val="27"/>
          <w:lang w:val="en-US"/>
        </w:rPr>
        <w:t>- Đơn xin dạy thêm phải có dán ảnh của người đăng ký dạy thêm đầy đủ;</w:t>
      </w:r>
    </w:p>
    <w:p w14:paraId="4FFAF30C" w14:textId="57959392" w:rsidR="00220643" w:rsidRDefault="00220643" w:rsidP="001D5AA9">
      <w:pPr>
        <w:tabs>
          <w:tab w:val="left" w:pos="426"/>
        </w:tabs>
        <w:spacing w:line="309" w:lineRule="auto"/>
        <w:ind w:firstLine="426"/>
        <w:jc w:val="both"/>
        <w:rPr>
          <w:color w:val="000000" w:themeColor="text1"/>
          <w:sz w:val="27"/>
          <w:lang w:val="en-US"/>
        </w:rPr>
      </w:pPr>
      <w:r>
        <w:rPr>
          <w:color w:val="000000" w:themeColor="text1"/>
          <w:sz w:val="27"/>
          <w:lang w:val="en-US"/>
        </w:rPr>
        <w:t>- Bản sao hợp lệ các loại giấy tờ, chứng chỉ xác định trình độ đào tạo về chuyên môn, trình độ nghiệp vụ sư phạm của người tổ chức hoạt động và người đăng ký dạy thêm;</w:t>
      </w:r>
    </w:p>
    <w:p w14:paraId="7E429C31" w14:textId="33EB17A4" w:rsidR="00220643" w:rsidRDefault="00220643" w:rsidP="001D5AA9">
      <w:pPr>
        <w:tabs>
          <w:tab w:val="left" w:pos="426"/>
        </w:tabs>
        <w:spacing w:line="309" w:lineRule="auto"/>
        <w:ind w:firstLine="426"/>
        <w:jc w:val="both"/>
        <w:rPr>
          <w:color w:val="000000" w:themeColor="text1"/>
          <w:sz w:val="27"/>
          <w:lang w:val="en-US"/>
        </w:rPr>
      </w:pPr>
      <w:r>
        <w:rPr>
          <w:color w:val="000000" w:themeColor="text1"/>
          <w:sz w:val="27"/>
          <w:lang w:val="en-US"/>
        </w:rPr>
        <w:t>- Bản kế hoạch tổ chức hoạt động dạy thêm, học thêm trong đó nêu rõ các nội dung về: đối tượng học thêm, nội dung chi tiếp dạy thêm, vị trí địa điểm mở trung tâm, cơ sở vật chất tổ chức dạy học, mức thu tiền học thêm, phương án tổ chức dạy thêm, học thêm.</w:t>
      </w:r>
    </w:p>
    <w:p w14:paraId="46B129D1" w14:textId="126380D7" w:rsidR="00220643" w:rsidRDefault="00AC3DF9" w:rsidP="00AC3DF9">
      <w:pPr>
        <w:pStyle w:val="Heading1"/>
        <w:tabs>
          <w:tab w:val="left" w:pos="774"/>
        </w:tabs>
        <w:ind w:left="568"/>
      </w:pPr>
      <w:r>
        <w:rPr>
          <w:color w:val="C00000"/>
          <w:lang w:val="en-US"/>
        </w:rPr>
        <w:t xml:space="preserve">4. </w:t>
      </w:r>
      <w:r w:rsidR="00220643">
        <w:rPr>
          <w:color w:val="C00000"/>
        </w:rPr>
        <w:t xml:space="preserve">Trình tự, thủ tục xin giấy phép </w:t>
      </w:r>
      <w:r>
        <w:rPr>
          <w:color w:val="C00000"/>
          <w:lang w:val="en-US"/>
        </w:rPr>
        <w:t>mở trung tâm dạy tiền tiểu học</w:t>
      </w:r>
      <w:r w:rsidR="00220643">
        <w:rPr>
          <w:color w:val="C00000"/>
        </w:rPr>
        <w:t>:</w:t>
      </w:r>
    </w:p>
    <w:p w14:paraId="159E1FFA" w14:textId="500D8667" w:rsidR="00220643" w:rsidRDefault="00220643" w:rsidP="00220643">
      <w:pPr>
        <w:pStyle w:val="BodyText"/>
        <w:spacing w:before="87" w:line="309" w:lineRule="auto"/>
        <w:ind w:right="241"/>
      </w:pPr>
      <w:r>
        <w:t>Quy trình, thủ tục xin cấp giấy chứng chứng nhận</w:t>
      </w:r>
      <w:r w:rsidR="00AC3DF9">
        <w:rPr>
          <w:lang w:val="en-US"/>
        </w:rPr>
        <w:t xml:space="preserve"> </w:t>
      </w:r>
      <w:r w:rsidR="00A930FD">
        <w:rPr>
          <w:lang w:val="en-US"/>
        </w:rPr>
        <w:t>mở</w:t>
      </w:r>
      <w:r w:rsidR="00AC3DF9">
        <w:rPr>
          <w:lang w:val="en-US"/>
        </w:rPr>
        <w:t xml:space="preserve"> trung tâm dạy tiền tiểu học được thực hiện như sau:</w:t>
      </w:r>
      <w:r>
        <w:t xml:space="preserve"> </w:t>
      </w:r>
    </w:p>
    <w:p w14:paraId="6E3D869F" w14:textId="173D0832" w:rsidR="00220643" w:rsidRDefault="00220643" w:rsidP="00220643">
      <w:pPr>
        <w:pStyle w:val="ListParagraph"/>
        <w:numPr>
          <w:ilvl w:val="1"/>
          <w:numId w:val="7"/>
        </w:numPr>
        <w:tabs>
          <w:tab w:val="left" w:pos="861"/>
          <w:tab w:val="left" w:pos="862"/>
        </w:tabs>
        <w:spacing w:line="312" w:lineRule="exact"/>
        <w:rPr>
          <w:sz w:val="27"/>
        </w:rPr>
      </w:pPr>
      <w:r>
        <w:rPr>
          <w:b/>
          <w:i/>
          <w:sz w:val="27"/>
        </w:rPr>
        <w:t>Giai đoạn 1</w:t>
      </w:r>
      <w:r w:rsidRPr="00AC3DF9">
        <w:rPr>
          <w:b/>
          <w:i/>
          <w:color w:val="000000" w:themeColor="text1"/>
          <w:sz w:val="27"/>
        </w:rPr>
        <w:t>:</w:t>
      </w:r>
      <w:r>
        <w:rPr>
          <w:b/>
          <w:i/>
          <w:color w:val="FF0000"/>
          <w:sz w:val="27"/>
        </w:rPr>
        <w:t xml:space="preserve"> </w:t>
      </w:r>
      <w:r>
        <w:rPr>
          <w:sz w:val="27"/>
        </w:rPr>
        <w:t>Chủ cơ sở kinh doanh/nhà đầu tư tiến hành thủ tục thành lập</w:t>
      </w:r>
      <w:r>
        <w:rPr>
          <w:spacing w:val="-21"/>
          <w:sz w:val="27"/>
        </w:rPr>
        <w:t xml:space="preserve"> </w:t>
      </w:r>
      <w:r>
        <w:rPr>
          <w:sz w:val="27"/>
        </w:rPr>
        <w:t>doanh</w:t>
      </w:r>
    </w:p>
    <w:p w14:paraId="49626292" w14:textId="77777777" w:rsidR="00220643" w:rsidRDefault="00220643" w:rsidP="00220643">
      <w:pPr>
        <w:pStyle w:val="BodyText"/>
        <w:spacing w:before="87"/>
        <w:ind w:left="861" w:firstLine="0"/>
      </w:pPr>
      <w:r>
        <w:t>nghiệp để xin cấp giấy chứng nhận đăng ký kinh doanh.</w:t>
      </w:r>
    </w:p>
    <w:p w14:paraId="5359DCD7" w14:textId="77777777" w:rsidR="00AC3DF9" w:rsidRPr="00AC3DF9" w:rsidRDefault="00220643" w:rsidP="00AC3DF9">
      <w:pPr>
        <w:pStyle w:val="ListParagraph"/>
        <w:numPr>
          <w:ilvl w:val="1"/>
          <w:numId w:val="7"/>
        </w:numPr>
        <w:tabs>
          <w:tab w:val="left" w:pos="861"/>
          <w:tab w:val="left" w:pos="862"/>
        </w:tabs>
        <w:spacing w:before="71" w:line="304" w:lineRule="auto"/>
        <w:ind w:left="861" w:right="230"/>
        <w:jc w:val="both"/>
        <w:rPr>
          <w:sz w:val="27"/>
        </w:rPr>
      </w:pPr>
      <w:r>
        <w:rPr>
          <w:b/>
          <w:i/>
          <w:sz w:val="27"/>
        </w:rPr>
        <w:t xml:space="preserve">Giai đoạn 2: </w:t>
      </w:r>
      <w:r w:rsidR="00AC3DF9">
        <w:rPr>
          <w:bCs/>
          <w:iCs/>
          <w:sz w:val="27"/>
          <w:lang w:val="en-US"/>
        </w:rPr>
        <w:t>Sau khi đã có Giấy chứng nhận đăng ký kinh doanh thì sẽ nộp cùng với hồ sơ xin giấy phép mở trung tâm tiền tiểu học mà Luật Việt Chính đã nêu trên tai cơ quan có thẩm quyền:</w:t>
      </w:r>
    </w:p>
    <w:p w14:paraId="1B06DC72" w14:textId="31E9FB14" w:rsidR="00AC3DF9" w:rsidRDefault="00AC3DF9" w:rsidP="00AC3DF9">
      <w:pPr>
        <w:pStyle w:val="ListParagraph"/>
        <w:tabs>
          <w:tab w:val="left" w:pos="861"/>
          <w:tab w:val="left" w:pos="862"/>
        </w:tabs>
        <w:spacing w:before="71" w:line="304" w:lineRule="auto"/>
        <w:ind w:left="861" w:right="230" w:firstLine="0"/>
        <w:jc w:val="both"/>
        <w:rPr>
          <w:bCs/>
          <w:iCs/>
          <w:sz w:val="27"/>
          <w:lang w:val="en-US"/>
        </w:rPr>
      </w:pPr>
      <w:r>
        <w:rPr>
          <w:bCs/>
          <w:iCs/>
          <w:sz w:val="27"/>
          <w:lang w:val="en-US"/>
        </w:rPr>
        <w:t>+ Chủ tịc</w:t>
      </w:r>
      <w:r w:rsidR="00A930FD">
        <w:rPr>
          <w:bCs/>
          <w:iCs/>
          <w:sz w:val="27"/>
          <w:lang w:val="en-US"/>
        </w:rPr>
        <w:t>h</w:t>
      </w:r>
      <w:r>
        <w:rPr>
          <w:bCs/>
          <w:iCs/>
          <w:sz w:val="27"/>
          <w:lang w:val="en-US"/>
        </w:rPr>
        <w:t xml:space="preserve"> Ủy ban nhân dân cấp tỉnh cấp giấy phép tổ chức dạy thêm, học thêm hoặc ủy quyền cho Giám đốc Sở Giáo dục và Đào tạo cấp giấy phép tổ chức dạy thêm, học thêm đối với các trường hợp tổ chức dạy thêm, học thêm có nội dung thuộc chương trình trung học phổ thông hoặc nhiều chương trình nhưng có chương trình cao nhất là chương trình trung học phổ thông.</w:t>
      </w:r>
    </w:p>
    <w:p w14:paraId="5F102982" w14:textId="78520A0D" w:rsidR="00AC3DF9" w:rsidRPr="00AC3DF9" w:rsidRDefault="00AC3DF9" w:rsidP="00F26AF6">
      <w:pPr>
        <w:pStyle w:val="ListParagraph"/>
        <w:tabs>
          <w:tab w:val="left" w:pos="861"/>
          <w:tab w:val="left" w:pos="862"/>
        </w:tabs>
        <w:spacing w:before="71" w:line="304" w:lineRule="auto"/>
        <w:ind w:left="499" w:right="230" w:firstLine="0"/>
        <w:jc w:val="both"/>
        <w:rPr>
          <w:bCs/>
          <w:iCs/>
          <w:sz w:val="27"/>
          <w:lang w:val="en-US"/>
        </w:rPr>
      </w:pPr>
      <w:r>
        <w:rPr>
          <w:bCs/>
          <w:iCs/>
          <w:sz w:val="27"/>
          <w:lang w:val="en-US"/>
        </w:rPr>
        <w:t>+ Chủ tịc</w:t>
      </w:r>
      <w:r w:rsidR="00A930FD">
        <w:rPr>
          <w:bCs/>
          <w:iCs/>
          <w:sz w:val="27"/>
          <w:lang w:val="en-US"/>
        </w:rPr>
        <w:t>h</w:t>
      </w:r>
      <w:r>
        <w:rPr>
          <w:bCs/>
          <w:iCs/>
          <w:sz w:val="27"/>
          <w:lang w:val="en-US"/>
        </w:rPr>
        <w:t xml:space="preserve"> Ủy ban nhân dân cấp huyện cấp giấy phép tổ chức dạy thêm, học thêm hoặc ủy quyền cho Trưởng phòng Giáo dục và Đào tạo cấp giấy phép tổ chức dạy </w:t>
      </w:r>
      <w:r>
        <w:rPr>
          <w:bCs/>
          <w:iCs/>
          <w:sz w:val="27"/>
          <w:lang w:val="en-US"/>
        </w:rPr>
        <w:lastRenderedPageBreak/>
        <w:t>thêm, học thêm đối với các trường hợp tổ chức dạy thêm, học thêm có nội dung thuộc chương trình tiểu học, trung học cơ sở hoặc thuộc nhiều chương trình nhưn</w:t>
      </w:r>
      <w:r w:rsidR="00240878">
        <w:rPr>
          <w:bCs/>
          <w:iCs/>
          <w:sz w:val="27"/>
          <w:lang w:val="en-US"/>
        </w:rPr>
        <w:t>g có chương trình cao nhất là chương trình trung học cơ sở.</w:t>
      </w:r>
    </w:p>
    <w:p w14:paraId="07507878" w14:textId="32D2A4DC" w:rsidR="00220643" w:rsidRPr="00D12ED2" w:rsidRDefault="00220643" w:rsidP="00F26AF6">
      <w:pPr>
        <w:pStyle w:val="ListParagraph"/>
        <w:numPr>
          <w:ilvl w:val="1"/>
          <w:numId w:val="7"/>
        </w:numPr>
        <w:tabs>
          <w:tab w:val="left" w:pos="861"/>
          <w:tab w:val="left" w:pos="862"/>
        </w:tabs>
        <w:spacing w:before="15" w:line="269" w:lineRule="auto"/>
        <w:ind w:left="510"/>
        <w:jc w:val="both"/>
        <w:rPr>
          <w:sz w:val="27"/>
        </w:rPr>
      </w:pPr>
      <w:r>
        <w:rPr>
          <w:b/>
          <w:i/>
          <w:sz w:val="27"/>
        </w:rPr>
        <w:t>Giai</w:t>
      </w:r>
      <w:r>
        <w:rPr>
          <w:b/>
          <w:i/>
          <w:spacing w:val="15"/>
          <w:sz w:val="27"/>
        </w:rPr>
        <w:t xml:space="preserve"> </w:t>
      </w:r>
      <w:r>
        <w:rPr>
          <w:b/>
          <w:i/>
          <w:sz w:val="27"/>
        </w:rPr>
        <w:t>đoạn</w:t>
      </w:r>
      <w:r>
        <w:rPr>
          <w:b/>
          <w:i/>
          <w:spacing w:val="18"/>
          <w:sz w:val="27"/>
        </w:rPr>
        <w:t xml:space="preserve"> </w:t>
      </w:r>
      <w:r>
        <w:rPr>
          <w:b/>
          <w:i/>
          <w:sz w:val="27"/>
        </w:rPr>
        <w:t>3</w:t>
      </w:r>
      <w:r>
        <w:rPr>
          <w:sz w:val="27"/>
        </w:rPr>
        <w:t>:</w:t>
      </w:r>
      <w:r>
        <w:rPr>
          <w:spacing w:val="15"/>
          <w:sz w:val="27"/>
        </w:rPr>
        <w:t xml:space="preserve"> </w:t>
      </w:r>
      <w:r w:rsidR="00240878">
        <w:rPr>
          <w:sz w:val="27"/>
          <w:lang w:val="en-US"/>
        </w:rPr>
        <w:t>Cơ quan có thẩm quyền sẽ thẩm định hồ sơ. Sau khi hồ sơ được tiếp nhận cơ quan có thẩm quyền sẽ tiến hành thẩm định, kiểm tra địa điểm, cơ sở vật chất tổ chức họa động dạy thêm, học thêm.</w:t>
      </w:r>
    </w:p>
    <w:p w14:paraId="210B281A" w14:textId="5AF9E1A3" w:rsidR="00D12ED2" w:rsidRPr="00240878" w:rsidRDefault="00D12ED2" w:rsidP="00F26AF6">
      <w:pPr>
        <w:pStyle w:val="ListParagraph"/>
        <w:numPr>
          <w:ilvl w:val="1"/>
          <w:numId w:val="7"/>
        </w:numPr>
        <w:tabs>
          <w:tab w:val="left" w:pos="861"/>
          <w:tab w:val="left" w:pos="862"/>
        </w:tabs>
        <w:spacing w:before="15" w:line="269" w:lineRule="auto"/>
        <w:ind w:left="510"/>
        <w:jc w:val="both"/>
        <w:rPr>
          <w:sz w:val="27"/>
        </w:rPr>
      </w:pPr>
      <w:r>
        <w:rPr>
          <w:b/>
          <w:i/>
          <w:sz w:val="27"/>
          <w:lang w:val="en-US"/>
        </w:rPr>
        <w:t>Giai đoạn 4</w:t>
      </w:r>
      <w:r w:rsidRPr="00D12ED2">
        <w:rPr>
          <w:sz w:val="27"/>
        </w:rPr>
        <w:t>:</w:t>
      </w:r>
      <w:r>
        <w:rPr>
          <w:sz w:val="27"/>
          <w:lang w:val="en-US"/>
        </w:rPr>
        <w:t xml:space="preserve"> Xin chứng nhận thẩm duyệt phòng cháy chữa cháy.</w:t>
      </w:r>
    </w:p>
    <w:p w14:paraId="352A4AD1" w14:textId="7018B7FB" w:rsidR="00220643" w:rsidRPr="00240878" w:rsidRDefault="00220643" w:rsidP="00F26AF6">
      <w:pPr>
        <w:pStyle w:val="ListParagraph"/>
        <w:numPr>
          <w:ilvl w:val="1"/>
          <w:numId w:val="7"/>
        </w:numPr>
        <w:tabs>
          <w:tab w:val="left" w:pos="861"/>
          <w:tab w:val="left" w:pos="862"/>
        </w:tabs>
        <w:spacing w:before="15" w:line="269" w:lineRule="auto"/>
        <w:ind w:left="510"/>
        <w:jc w:val="both"/>
        <w:rPr>
          <w:sz w:val="27"/>
        </w:rPr>
      </w:pPr>
      <w:r>
        <w:rPr>
          <w:b/>
          <w:i/>
          <w:sz w:val="27"/>
        </w:rPr>
        <w:t xml:space="preserve">Giai đoạn 4: </w:t>
      </w:r>
      <w:r w:rsidR="00240878">
        <w:rPr>
          <w:sz w:val="27"/>
          <w:lang w:val="en-US"/>
        </w:rPr>
        <w:t>Trong thời hạn 15 ngày làm việc kể từ khi cơ quan có thẩm quyền tiếp nhận hồ sơ hợp lệ. Cơ quan có thẩm quyền sẽ quyết định cấp giấy phép tổ chức hoạt động dạy thêm, học thêm bằng văn bản. Nếu không đồng ý cơ quan có thẩm quyền sẽ trả lời bằng văn bản có nêu rõ lý do.</w:t>
      </w:r>
    </w:p>
    <w:p w14:paraId="7104B6D0" w14:textId="3E39DEF5" w:rsidR="00240878" w:rsidRDefault="00240878" w:rsidP="00F26AF6">
      <w:pPr>
        <w:tabs>
          <w:tab w:val="left" w:pos="861"/>
          <w:tab w:val="left" w:pos="862"/>
        </w:tabs>
        <w:spacing w:before="15" w:line="269" w:lineRule="auto"/>
        <w:ind w:left="510" w:firstLine="567"/>
        <w:jc w:val="both"/>
        <w:rPr>
          <w:bCs/>
          <w:iCs/>
          <w:sz w:val="27"/>
          <w:lang w:val="en-US"/>
        </w:rPr>
      </w:pPr>
      <w:r w:rsidRPr="00240878">
        <w:rPr>
          <w:bCs/>
          <w:iCs/>
          <w:sz w:val="27"/>
          <w:lang w:val="en-US"/>
        </w:rPr>
        <w:t xml:space="preserve">Thời hạn của giấy phép tổ chức hoạt động dạy thêm, học thêm nhiều nhất là 24 tháng </w:t>
      </w:r>
      <w:r>
        <w:rPr>
          <w:bCs/>
          <w:iCs/>
          <w:sz w:val="27"/>
          <w:lang w:val="en-US"/>
        </w:rPr>
        <w:t>kể từ ngày ký; trước khi hết hạn 01 tháng phải tiến hành thủ tục gia hạn (nếu có nhu cầu).</w:t>
      </w:r>
      <w:r w:rsidR="00D12ED2">
        <w:rPr>
          <w:bCs/>
          <w:iCs/>
          <w:sz w:val="27"/>
          <w:lang w:val="en-US"/>
        </w:rPr>
        <w:t xml:space="preserve"> </w:t>
      </w:r>
    </w:p>
    <w:p w14:paraId="6EE5DB81" w14:textId="77777777" w:rsidR="00D12ED2" w:rsidRDefault="00D12ED2" w:rsidP="00D12ED2">
      <w:pPr>
        <w:pStyle w:val="Heading2"/>
        <w:numPr>
          <w:ilvl w:val="0"/>
          <w:numId w:val="3"/>
        </w:numPr>
        <w:tabs>
          <w:tab w:val="left" w:pos="707"/>
        </w:tabs>
        <w:ind w:left="706" w:hanging="437"/>
        <w:jc w:val="left"/>
      </w:pPr>
      <w:r>
        <w:t>Lệ phí cấp giấy chứng</w:t>
      </w:r>
      <w:r>
        <w:rPr>
          <w:spacing w:val="-9"/>
        </w:rPr>
        <w:t xml:space="preserve"> </w:t>
      </w:r>
      <w:r>
        <w:t>nhận:</w:t>
      </w:r>
    </w:p>
    <w:p w14:paraId="0322E664" w14:textId="2542090B" w:rsidR="00D12ED2" w:rsidRDefault="00D12ED2" w:rsidP="00D12ED2">
      <w:pPr>
        <w:pStyle w:val="BodyText"/>
        <w:spacing w:before="89"/>
        <w:ind w:left="502" w:firstLine="0"/>
      </w:pPr>
      <w:r>
        <w:t xml:space="preserve">+ </w:t>
      </w:r>
      <w:r>
        <w:rPr>
          <w:lang w:val="en-US"/>
        </w:rPr>
        <w:t>Đối với trung tâm ở đô thị</w:t>
      </w:r>
      <w:r>
        <w:t xml:space="preserve">: </w:t>
      </w:r>
    </w:p>
    <w:p w14:paraId="3859FA58" w14:textId="6CFCED5D" w:rsidR="00D12ED2" w:rsidRPr="00D12ED2" w:rsidRDefault="00D12ED2" w:rsidP="00D12ED2">
      <w:pPr>
        <w:spacing w:before="90" w:line="309" w:lineRule="auto"/>
        <w:ind w:left="502" w:right="3811"/>
        <w:rPr>
          <w:sz w:val="27"/>
        </w:rPr>
      </w:pPr>
      <w:r>
        <w:rPr>
          <w:sz w:val="27"/>
        </w:rPr>
        <w:t xml:space="preserve">+ Đối với </w:t>
      </w:r>
      <w:r>
        <w:rPr>
          <w:sz w:val="27"/>
          <w:lang w:val="en-US"/>
        </w:rPr>
        <w:t>trung tâm ở nông thông</w:t>
      </w:r>
      <w:r>
        <w:rPr>
          <w:sz w:val="27"/>
        </w:rPr>
        <w:t>: (</w:t>
      </w:r>
      <w:r>
        <w:rPr>
          <w:i/>
          <w:sz w:val="27"/>
        </w:rPr>
        <w:t>Từ ngà</w:t>
      </w:r>
      <w:r w:rsidR="00E86540">
        <w:rPr>
          <w:i/>
          <w:sz w:val="27"/>
          <w:lang w:val="en-US"/>
        </w:rPr>
        <w:t xml:space="preserve">y </w:t>
      </w:r>
      <w:r>
        <w:rPr>
          <w:i/>
          <w:sz w:val="27"/>
        </w:rPr>
        <w:t>01/01/2024 thì mức phí sẽ tăng gấp</w:t>
      </w:r>
      <w:r>
        <w:rPr>
          <w:i/>
          <w:spacing w:val="-18"/>
          <w:sz w:val="27"/>
        </w:rPr>
        <w:t xml:space="preserve"> </w:t>
      </w:r>
      <w:r>
        <w:rPr>
          <w:i/>
          <w:sz w:val="27"/>
        </w:rPr>
        <w:t>đôi</w:t>
      </w:r>
      <w:r>
        <w:rPr>
          <w:sz w:val="27"/>
        </w:rPr>
        <w:t>)</w:t>
      </w:r>
    </w:p>
    <w:p w14:paraId="32356E38" w14:textId="6CCB9809" w:rsidR="00D12ED2" w:rsidRDefault="00D12ED2" w:rsidP="00D12ED2">
      <w:pPr>
        <w:pStyle w:val="ListParagraph"/>
        <w:numPr>
          <w:ilvl w:val="0"/>
          <w:numId w:val="9"/>
        </w:numPr>
        <w:tabs>
          <w:tab w:val="left" w:pos="774"/>
        </w:tabs>
        <w:spacing w:before="86"/>
        <w:ind w:left="773" w:hanging="272"/>
        <w:jc w:val="both"/>
        <w:rPr>
          <w:b/>
          <w:sz w:val="27"/>
        </w:rPr>
      </w:pPr>
      <w:r>
        <w:rPr>
          <w:b/>
          <w:color w:val="C00000"/>
          <w:sz w:val="27"/>
        </w:rPr>
        <w:t xml:space="preserve">Phạm Vi Dịch Vụ Của </w:t>
      </w:r>
      <w:r w:rsidR="00E86540">
        <w:rPr>
          <w:b/>
          <w:color w:val="C00000"/>
          <w:sz w:val="27"/>
          <w:lang w:val="en-US"/>
        </w:rPr>
        <w:t>Luật Việt Chính</w:t>
      </w:r>
    </w:p>
    <w:p w14:paraId="46D215D6" w14:textId="65FF6939" w:rsidR="00D12ED2" w:rsidRDefault="00D12ED2" w:rsidP="00D12ED2">
      <w:pPr>
        <w:pStyle w:val="BodyText"/>
        <w:spacing w:before="90" w:line="307" w:lineRule="auto"/>
        <w:ind w:right="226"/>
        <w:jc w:val="both"/>
      </w:pPr>
      <w:r>
        <w:t xml:space="preserve">Liên quan đến dịch vụ xin cấp giấy </w:t>
      </w:r>
      <w:r w:rsidR="00F26AF6">
        <w:rPr>
          <w:lang w:val="en-US"/>
        </w:rPr>
        <w:t>Mở trung tâm dạy tiền tiểu học</w:t>
      </w:r>
      <w:r>
        <w:t>, Luật Việt Chính cung cấp tới quý khách hàng các nội dung và phạm vi công việc sau đây:</w:t>
      </w:r>
    </w:p>
    <w:p w14:paraId="049C9521" w14:textId="1A6C6E18" w:rsidR="00D12ED2" w:rsidRDefault="00D12ED2" w:rsidP="00D12ED2">
      <w:pPr>
        <w:pStyle w:val="ListParagraph"/>
        <w:numPr>
          <w:ilvl w:val="0"/>
          <w:numId w:val="1"/>
        </w:numPr>
        <w:tabs>
          <w:tab w:val="left" w:pos="939"/>
        </w:tabs>
        <w:spacing w:before="5"/>
        <w:jc w:val="both"/>
        <w:rPr>
          <w:sz w:val="27"/>
        </w:rPr>
      </w:pPr>
      <w:r>
        <w:rPr>
          <w:sz w:val="27"/>
        </w:rPr>
        <w:t xml:space="preserve">Tư vấn các điều kiện, thủ tục xin cấp </w:t>
      </w:r>
      <w:r>
        <w:rPr>
          <w:sz w:val="27"/>
          <w:lang w:val="en-US"/>
        </w:rPr>
        <w:t>Giấy phép mở trung tâm dạy tiền tiểu học</w:t>
      </w:r>
      <w:r>
        <w:rPr>
          <w:sz w:val="27"/>
        </w:rPr>
        <w:t>;</w:t>
      </w:r>
    </w:p>
    <w:p w14:paraId="0611B310" w14:textId="77777777" w:rsidR="00D12ED2" w:rsidRDefault="00D12ED2" w:rsidP="00D12ED2">
      <w:pPr>
        <w:jc w:val="both"/>
        <w:rPr>
          <w:sz w:val="27"/>
        </w:rPr>
        <w:sectPr w:rsidR="00D12ED2" w:rsidSect="005233BD">
          <w:footerReference w:type="default" r:id="rId8"/>
          <w:type w:val="continuous"/>
          <w:pgSz w:w="11910" w:h="16850"/>
          <w:pgMar w:top="560" w:right="900" w:bottom="1820" w:left="1200" w:header="0" w:footer="1630" w:gutter="0"/>
          <w:cols w:space="720"/>
        </w:sectPr>
      </w:pPr>
    </w:p>
    <w:p w14:paraId="700F1665" w14:textId="0F0F4602" w:rsidR="00D12ED2" w:rsidRDefault="00D12ED2" w:rsidP="00D12ED2">
      <w:pPr>
        <w:pStyle w:val="ListParagraph"/>
        <w:numPr>
          <w:ilvl w:val="0"/>
          <w:numId w:val="1"/>
        </w:numPr>
        <w:tabs>
          <w:tab w:val="left" w:pos="938"/>
          <w:tab w:val="left" w:pos="939"/>
        </w:tabs>
        <w:spacing w:before="75"/>
        <w:rPr>
          <w:sz w:val="27"/>
        </w:rPr>
      </w:pPr>
      <w:r>
        <w:rPr>
          <w:sz w:val="27"/>
        </w:rPr>
        <w:t xml:space="preserve">Tiến hành soạn Hồ sơ xin cấp </w:t>
      </w:r>
      <w:r>
        <w:rPr>
          <w:sz w:val="27"/>
          <w:lang w:val="en-US"/>
        </w:rPr>
        <w:t>Giấy phép đăng ký kinh doanh, Giấy phép mở trung tâm dạy tiền tiểu học</w:t>
      </w:r>
      <w:r>
        <w:rPr>
          <w:sz w:val="27"/>
        </w:rPr>
        <w:t>;</w:t>
      </w:r>
    </w:p>
    <w:p w14:paraId="0DDB19A1" w14:textId="77777777" w:rsidR="00D12ED2" w:rsidRDefault="00D12ED2" w:rsidP="00D12ED2">
      <w:pPr>
        <w:pStyle w:val="ListParagraph"/>
        <w:numPr>
          <w:ilvl w:val="0"/>
          <w:numId w:val="1"/>
        </w:numPr>
        <w:tabs>
          <w:tab w:val="left" w:pos="938"/>
          <w:tab w:val="left" w:pos="939"/>
        </w:tabs>
        <w:spacing w:before="90"/>
        <w:rPr>
          <w:sz w:val="27"/>
        </w:rPr>
      </w:pPr>
      <w:r>
        <w:rPr>
          <w:sz w:val="27"/>
        </w:rPr>
        <w:t>Đại diện khách hàng nộp hồ sơ tại Cơ quan Nhà Nước có thẩm</w:t>
      </w:r>
      <w:r>
        <w:rPr>
          <w:spacing w:val="-21"/>
          <w:sz w:val="27"/>
        </w:rPr>
        <w:t xml:space="preserve"> </w:t>
      </w:r>
      <w:r>
        <w:rPr>
          <w:sz w:val="27"/>
        </w:rPr>
        <w:t>quyền;</w:t>
      </w:r>
    </w:p>
    <w:p w14:paraId="2972EF8F" w14:textId="77777777" w:rsidR="00D12ED2" w:rsidRDefault="00D12ED2" w:rsidP="00D12ED2">
      <w:pPr>
        <w:pStyle w:val="ListParagraph"/>
        <w:numPr>
          <w:ilvl w:val="0"/>
          <w:numId w:val="1"/>
        </w:numPr>
        <w:tabs>
          <w:tab w:val="left" w:pos="938"/>
          <w:tab w:val="left" w:pos="939"/>
        </w:tabs>
        <w:spacing w:before="90" w:line="307" w:lineRule="auto"/>
        <w:ind w:right="238"/>
        <w:rPr>
          <w:sz w:val="27"/>
        </w:rPr>
      </w:pPr>
      <w:r>
        <w:rPr>
          <w:sz w:val="27"/>
        </w:rPr>
        <w:t>Theo dõi tiến trình giải quyết hồ sơ của Cơ quan có thẩm quyền và thông báo lại cho khách</w:t>
      </w:r>
      <w:r>
        <w:rPr>
          <w:spacing w:val="-7"/>
          <w:sz w:val="27"/>
        </w:rPr>
        <w:t xml:space="preserve"> </w:t>
      </w:r>
      <w:r>
        <w:rPr>
          <w:sz w:val="27"/>
        </w:rPr>
        <w:t>hàng;</w:t>
      </w:r>
    </w:p>
    <w:p w14:paraId="395D1206" w14:textId="4AFF5D11" w:rsidR="00D12ED2" w:rsidRDefault="00D12ED2" w:rsidP="00D12ED2">
      <w:pPr>
        <w:pStyle w:val="ListParagraph"/>
        <w:numPr>
          <w:ilvl w:val="0"/>
          <w:numId w:val="1"/>
        </w:numPr>
        <w:tabs>
          <w:tab w:val="left" w:pos="938"/>
          <w:tab w:val="left" w:pos="939"/>
        </w:tabs>
        <w:spacing w:before="5"/>
        <w:rPr>
          <w:sz w:val="27"/>
        </w:rPr>
      </w:pPr>
      <w:r>
        <w:rPr>
          <w:sz w:val="27"/>
        </w:rPr>
        <w:t xml:space="preserve">Đại diện khách hàng nhận kết quả là </w:t>
      </w:r>
      <w:r>
        <w:rPr>
          <w:sz w:val="27"/>
          <w:lang w:val="en-US"/>
        </w:rPr>
        <w:t>Giấy phép đăng ký kinh doanh, Giấy phép mở Trung tâm dạy tiền tiểu học</w:t>
      </w:r>
      <w:r>
        <w:rPr>
          <w:sz w:val="27"/>
        </w:rPr>
        <w:t>;</w:t>
      </w:r>
    </w:p>
    <w:p w14:paraId="42893830" w14:textId="7F9145E1" w:rsidR="00D12ED2" w:rsidRPr="00770796" w:rsidRDefault="00D12ED2" w:rsidP="00D12ED2">
      <w:pPr>
        <w:pStyle w:val="Heading1"/>
        <w:tabs>
          <w:tab w:val="left" w:pos="774"/>
        </w:tabs>
        <w:spacing w:before="91"/>
        <w:ind w:left="426"/>
        <w:rPr>
          <w:lang w:val="en-US"/>
        </w:rPr>
      </w:pPr>
      <w:r>
        <w:rPr>
          <w:color w:val="C00000"/>
          <w:lang w:val="en-US"/>
        </w:rPr>
        <w:t xml:space="preserve">5. </w:t>
      </w:r>
      <w:r>
        <w:rPr>
          <w:color w:val="C00000"/>
        </w:rPr>
        <w:t xml:space="preserve">Đề xuất dịch vụ pháp lý xin giấy phép </w:t>
      </w:r>
      <w:r w:rsidR="00770796">
        <w:rPr>
          <w:color w:val="C00000"/>
          <w:lang w:val="en-US"/>
        </w:rPr>
        <w:t>mở trung tâm dạy tiền tiểu học</w:t>
      </w:r>
    </w:p>
    <w:p w14:paraId="253D5245" w14:textId="4E436E25" w:rsidR="00D12ED2" w:rsidRDefault="00D12ED2" w:rsidP="00D12ED2">
      <w:pPr>
        <w:pStyle w:val="BodyText"/>
        <w:spacing w:before="88" w:line="309" w:lineRule="auto"/>
      </w:pPr>
      <w:r>
        <w:t xml:space="preserve">Đối với dịch vụ xin </w:t>
      </w:r>
      <w:r w:rsidR="00F26AF6">
        <w:rPr>
          <w:lang w:val="en-US"/>
        </w:rPr>
        <w:t>giấy phép mở trung tâm dạy tiền tiểu học</w:t>
      </w:r>
      <w:r>
        <w:t>, Luật Việt Chính gửi tới quý khách hàng đề xuất</w:t>
      </w:r>
      <w:r w:rsidR="00F26AF6">
        <w:rPr>
          <w:lang w:val="en-US"/>
        </w:rPr>
        <w:t xml:space="preserve"> </w:t>
      </w:r>
      <w:r>
        <w:t>dịch vụ pháp lý trọn gói như sau:</w:t>
      </w:r>
    </w:p>
    <w:p w14:paraId="3C89E9D3" w14:textId="3199249C" w:rsidR="00D12ED2" w:rsidRDefault="00FA216D" w:rsidP="00D12ED2">
      <w:pPr>
        <w:pStyle w:val="BodyText"/>
        <w:ind w:left="0" w:firstLine="0"/>
        <w:rPr>
          <w:sz w:val="30"/>
        </w:rPr>
      </w:pPr>
      <w:r>
        <w:rPr>
          <w:noProof/>
        </w:rPr>
        <mc:AlternateContent>
          <mc:Choice Requires="wps">
            <w:drawing>
              <wp:anchor distT="0" distB="0" distL="114300" distR="114300" simplePos="0" relativeHeight="251661312" behindDoc="0" locked="0" layoutInCell="1" allowOverlap="1" wp14:anchorId="0D4CCA07" wp14:editId="1722EADF">
                <wp:simplePos x="0" y="0"/>
                <wp:positionH relativeFrom="page">
                  <wp:posOffset>822960</wp:posOffset>
                </wp:positionH>
                <wp:positionV relativeFrom="paragraph">
                  <wp:posOffset>139700</wp:posOffset>
                </wp:positionV>
                <wp:extent cx="6117590" cy="1401445"/>
                <wp:effectExtent l="0" t="0" r="0" b="0"/>
                <wp:wrapNone/>
                <wp:docPr id="18263467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40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380"/>
                              <w:gridCol w:w="2376"/>
                            </w:tblGrid>
                            <w:tr w:rsidR="001D5AA9" w14:paraId="254156C5" w14:textId="77777777" w:rsidTr="001D5AA9">
                              <w:trPr>
                                <w:trHeight w:val="400"/>
                              </w:trPr>
                              <w:tc>
                                <w:tcPr>
                                  <w:tcW w:w="816" w:type="dxa"/>
                                </w:tcPr>
                                <w:p w14:paraId="468C92D4" w14:textId="77777777" w:rsidR="001D5AA9" w:rsidRDefault="001D5AA9" w:rsidP="001D5AA9">
                                  <w:pPr>
                                    <w:pStyle w:val="TableParagraph"/>
                                    <w:spacing w:before="69"/>
                                    <w:ind w:left="132" w:right="123"/>
                                    <w:jc w:val="center"/>
                                    <w:rPr>
                                      <w:b/>
                                      <w:sz w:val="27"/>
                                    </w:rPr>
                                  </w:pPr>
                                  <w:r>
                                    <w:rPr>
                                      <w:b/>
                                      <w:sz w:val="27"/>
                                    </w:rPr>
                                    <w:t>STT</w:t>
                                  </w:r>
                                </w:p>
                              </w:tc>
                              <w:tc>
                                <w:tcPr>
                                  <w:tcW w:w="6380" w:type="dxa"/>
                                </w:tcPr>
                                <w:p w14:paraId="19E9B48C" w14:textId="77777777" w:rsidR="001D5AA9" w:rsidRDefault="001D5AA9" w:rsidP="001D5AA9">
                                  <w:pPr>
                                    <w:pStyle w:val="TableParagraph"/>
                                    <w:spacing w:before="69"/>
                                    <w:ind w:left="2487" w:right="2477"/>
                                    <w:jc w:val="center"/>
                                    <w:rPr>
                                      <w:b/>
                                      <w:sz w:val="27"/>
                                    </w:rPr>
                                  </w:pPr>
                                  <w:r>
                                    <w:rPr>
                                      <w:b/>
                                      <w:sz w:val="27"/>
                                    </w:rPr>
                                    <w:t>Tên dịch vụ</w:t>
                                  </w:r>
                                </w:p>
                              </w:tc>
                              <w:tc>
                                <w:tcPr>
                                  <w:tcW w:w="2376" w:type="dxa"/>
                                </w:tcPr>
                                <w:p w14:paraId="35C0170E" w14:textId="77777777" w:rsidR="001D5AA9" w:rsidRDefault="001D5AA9" w:rsidP="001D5AA9">
                                  <w:pPr>
                                    <w:pStyle w:val="TableParagraph"/>
                                    <w:spacing w:before="69"/>
                                    <w:ind w:left="320" w:right="309"/>
                                    <w:jc w:val="center"/>
                                    <w:rPr>
                                      <w:b/>
                                      <w:sz w:val="27"/>
                                    </w:rPr>
                                  </w:pPr>
                                  <w:r>
                                    <w:rPr>
                                      <w:b/>
                                      <w:sz w:val="27"/>
                                    </w:rPr>
                                    <w:t>Chi phí (VNĐ)</w:t>
                                  </w:r>
                                </w:p>
                              </w:tc>
                            </w:tr>
                            <w:tr w:rsidR="001D5AA9" w14:paraId="4B428DBA" w14:textId="77777777" w:rsidTr="001D5AA9">
                              <w:trPr>
                                <w:trHeight w:val="400"/>
                              </w:trPr>
                              <w:tc>
                                <w:tcPr>
                                  <w:tcW w:w="816" w:type="dxa"/>
                                </w:tcPr>
                                <w:p w14:paraId="56AA7F82" w14:textId="77777777" w:rsidR="001D5AA9" w:rsidRDefault="001D5AA9" w:rsidP="001D5AA9">
                                  <w:pPr>
                                    <w:pStyle w:val="TableParagraph"/>
                                    <w:spacing w:before="69"/>
                                    <w:ind w:left="11"/>
                                    <w:jc w:val="center"/>
                                    <w:rPr>
                                      <w:b/>
                                      <w:sz w:val="27"/>
                                    </w:rPr>
                                  </w:pPr>
                                  <w:r>
                                    <w:rPr>
                                      <w:b/>
                                      <w:sz w:val="27"/>
                                    </w:rPr>
                                    <w:t>1</w:t>
                                  </w:r>
                                </w:p>
                              </w:tc>
                              <w:tc>
                                <w:tcPr>
                                  <w:tcW w:w="6380" w:type="dxa"/>
                                </w:tcPr>
                                <w:p w14:paraId="65EA840D" w14:textId="77777777" w:rsidR="001D5AA9" w:rsidRDefault="001D5AA9" w:rsidP="001D5AA9">
                                  <w:pPr>
                                    <w:pStyle w:val="TableParagraph"/>
                                    <w:spacing w:before="69"/>
                                    <w:ind w:left="108"/>
                                    <w:rPr>
                                      <w:b/>
                                      <w:sz w:val="27"/>
                                    </w:rPr>
                                  </w:pPr>
                                  <w:r>
                                    <w:rPr>
                                      <w:b/>
                                      <w:sz w:val="27"/>
                                    </w:rPr>
                                    <w:t>Thành lập doanh nghiệp</w:t>
                                  </w:r>
                                </w:p>
                              </w:tc>
                              <w:tc>
                                <w:tcPr>
                                  <w:tcW w:w="2376" w:type="dxa"/>
                                </w:tcPr>
                                <w:p w14:paraId="70D8E127" w14:textId="77777777" w:rsidR="001D5AA9" w:rsidRDefault="001D5AA9" w:rsidP="001D5AA9">
                                  <w:pPr>
                                    <w:pStyle w:val="TableParagraph"/>
                                    <w:spacing w:before="69"/>
                                    <w:ind w:left="316" w:right="309"/>
                                    <w:jc w:val="center"/>
                                    <w:rPr>
                                      <w:b/>
                                      <w:sz w:val="27"/>
                                    </w:rPr>
                                  </w:pPr>
                                </w:p>
                              </w:tc>
                            </w:tr>
                            <w:tr w:rsidR="001D5AA9" w14:paraId="7E5FFAE5" w14:textId="77777777" w:rsidTr="001D5AA9">
                              <w:trPr>
                                <w:trHeight w:val="400"/>
                              </w:trPr>
                              <w:tc>
                                <w:tcPr>
                                  <w:tcW w:w="816" w:type="dxa"/>
                                </w:tcPr>
                                <w:p w14:paraId="5343FC73" w14:textId="77777777" w:rsidR="001D5AA9" w:rsidRDefault="001D5AA9" w:rsidP="001D5AA9">
                                  <w:pPr>
                                    <w:pStyle w:val="TableParagraph"/>
                                    <w:spacing w:before="69"/>
                                    <w:ind w:left="11"/>
                                    <w:jc w:val="center"/>
                                    <w:rPr>
                                      <w:b/>
                                      <w:sz w:val="27"/>
                                    </w:rPr>
                                  </w:pPr>
                                  <w:r>
                                    <w:rPr>
                                      <w:b/>
                                      <w:sz w:val="27"/>
                                    </w:rPr>
                                    <w:t>2</w:t>
                                  </w:r>
                                </w:p>
                              </w:tc>
                              <w:tc>
                                <w:tcPr>
                                  <w:tcW w:w="6380" w:type="dxa"/>
                                </w:tcPr>
                                <w:p w14:paraId="7238A67C" w14:textId="77777777" w:rsidR="001D5AA9" w:rsidRDefault="001D5AA9" w:rsidP="001D5AA9">
                                  <w:pPr>
                                    <w:pStyle w:val="TableParagraph"/>
                                    <w:spacing w:before="69"/>
                                    <w:ind w:left="108"/>
                                    <w:rPr>
                                      <w:b/>
                                      <w:sz w:val="27"/>
                                    </w:rPr>
                                  </w:pPr>
                                  <w:r>
                                    <w:rPr>
                                      <w:b/>
                                      <w:sz w:val="27"/>
                                      <w:lang w:val="en-US"/>
                                    </w:rPr>
                                    <w:t>Thành lập hồ sơ đăng ký kinh doanh và hồ sơ xin giấy phép mở trung tâm dạy tiền tiểu học</w:t>
                                  </w:r>
                                </w:p>
                              </w:tc>
                              <w:tc>
                                <w:tcPr>
                                  <w:tcW w:w="2376" w:type="dxa"/>
                                </w:tcPr>
                                <w:p w14:paraId="0257D3AB" w14:textId="77777777" w:rsidR="001D5AA9" w:rsidRDefault="001D5AA9" w:rsidP="001D5AA9">
                                  <w:pPr>
                                    <w:pStyle w:val="TableParagraph"/>
                                    <w:spacing w:before="69"/>
                                    <w:ind w:left="316" w:right="309"/>
                                    <w:jc w:val="center"/>
                                    <w:rPr>
                                      <w:b/>
                                      <w:sz w:val="27"/>
                                    </w:rPr>
                                  </w:pPr>
                                </w:p>
                              </w:tc>
                            </w:tr>
                            <w:tr w:rsidR="001D5AA9" w14:paraId="295E3869" w14:textId="77777777" w:rsidTr="001D5AA9">
                              <w:trPr>
                                <w:trHeight w:val="400"/>
                              </w:trPr>
                              <w:tc>
                                <w:tcPr>
                                  <w:tcW w:w="816" w:type="dxa"/>
                                </w:tcPr>
                                <w:p w14:paraId="432910BD" w14:textId="77777777" w:rsidR="001D5AA9" w:rsidRPr="001D5AA9" w:rsidRDefault="001D5AA9" w:rsidP="001D5AA9">
                                  <w:pPr>
                                    <w:pStyle w:val="TableParagraph"/>
                                    <w:spacing w:before="69"/>
                                    <w:ind w:left="11"/>
                                    <w:jc w:val="center"/>
                                    <w:rPr>
                                      <w:b/>
                                      <w:sz w:val="27"/>
                                      <w:lang w:val="en-US"/>
                                    </w:rPr>
                                  </w:pPr>
                                  <w:r>
                                    <w:rPr>
                                      <w:b/>
                                      <w:sz w:val="27"/>
                                      <w:lang w:val="en-US"/>
                                    </w:rPr>
                                    <w:t>3</w:t>
                                  </w:r>
                                </w:p>
                              </w:tc>
                              <w:tc>
                                <w:tcPr>
                                  <w:tcW w:w="6380" w:type="dxa"/>
                                </w:tcPr>
                                <w:p w14:paraId="197402A5" w14:textId="77777777" w:rsidR="001D5AA9" w:rsidRDefault="001D5AA9" w:rsidP="001D5AA9">
                                  <w:pPr>
                                    <w:pStyle w:val="TableParagraph"/>
                                    <w:spacing w:before="69"/>
                                    <w:ind w:left="108"/>
                                    <w:rPr>
                                      <w:b/>
                                      <w:sz w:val="27"/>
                                    </w:rPr>
                                  </w:pPr>
                                  <w:r>
                                    <w:rPr>
                                      <w:b/>
                                      <w:sz w:val="27"/>
                                    </w:rPr>
                                    <w:t>Xin chứng nhận thẩm duyệt PCCC</w:t>
                                  </w:r>
                                </w:p>
                              </w:tc>
                              <w:tc>
                                <w:tcPr>
                                  <w:tcW w:w="2376" w:type="dxa"/>
                                </w:tcPr>
                                <w:p w14:paraId="12964192" w14:textId="77777777" w:rsidR="001D5AA9" w:rsidRDefault="001D5AA9" w:rsidP="001D5AA9">
                                  <w:pPr>
                                    <w:pStyle w:val="TableParagraph"/>
                                    <w:spacing w:before="69"/>
                                    <w:ind w:left="316" w:right="309"/>
                                    <w:jc w:val="center"/>
                                    <w:rPr>
                                      <w:b/>
                                      <w:sz w:val="27"/>
                                    </w:rPr>
                                  </w:pPr>
                                </w:p>
                              </w:tc>
                            </w:tr>
                          </w:tbl>
                          <w:p w14:paraId="733F7D20" w14:textId="77777777" w:rsidR="00D12ED2" w:rsidRDefault="00D12ED2" w:rsidP="00D12ED2">
                            <w:pPr>
                              <w:pStyle w:val="BodyText"/>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CCA07" id="_x0000_t202" coordsize="21600,21600" o:spt="202" path="m,l,21600r21600,l21600,xe">
                <v:stroke joinstyle="miter"/>
                <v:path gradientshapeok="t" o:connecttype="rect"/>
              </v:shapetype>
              <v:shape id="Text Box 5" o:spid="_x0000_s1026" type="#_x0000_t202" style="position:absolute;margin-left:64.8pt;margin-top:11pt;width:481.7pt;height:11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380"/>
                        <w:gridCol w:w="2376"/>
                      </w:tblGrid>
                      <w:tr w:rsidR="001D5AA9" w14:paraId="254156C5" w14:textId="77777777" w:rsidTr="001D5AA9">
                        <w:trPr>
                          <w:trHeight w:val="400"/>
                        </w:trPr>
                        <w:tc>
                          <w:tcPr>
                            <w:tcW w:w="816" w:type="dxa"/>
                          </w:tcPr>
                          <w:p w14:paraId="468C92D4" w14:textId="77777777" w:rsidR="001D5AA9" w:rsidRDefault="001D5AA9" w:rsidP="001D5AA9">
                            <w:pPr>
                              <w:pStyle w:val="TableParagraph"/>
                              <w:spacing w:before="69"/>
                              <w:ind w:left="132" w:right="123"/>
                              <w:jc w:val="center"/>
                              <w:rPr>
                                <w:b/>
                                <w:sz w:val="27"/>
                              </w:rPr>
                            </w:pPr>
                            <w:r>
                              <w:rPr>
                                <w:b/>
                                <w:sz w:val="27"/>
                              </w:rPr>
                              <w:t>STT</w:t>
                            </w:r>
                          </w:p>
                        </w:tc>
                        <w:tc>
                          <w:tcPr>
                            <w:tcW w:w="6380" w:type="dxa"/>
                          </w:tcPr>
                          <w:p w14:paraId="19E9B48C" w14:textId="77777777" w:rsidR="001D5AA9" w:rsidRDefault="001D5AA9" w:rsidP="001D5AA9">
                            <w:pPr>
                              <w:pStyle w:val="TableParagraph"/>
                              <w:spacing w:before="69"/>
                              <w:ind w:left="2487" w:right="2477"/>
                              <w:jc w:val="center"/>
                              <w:rPr>
                                <w:b/>
                                <w:sz w:val="27"/>
                              </w:rPr>
                            </w:pPr>
                            <w:r>
                              <w:rPr>
                                <w:b/>
                                <w:sz w:val="27"/>
                              </w:rPr>
                              <w:t>Tên dịch vụ</w:t>
                            </w:r>
                          </w:p>
                        </w:tc>
                        <w:tc>
                          <w:tcPr>
                            <w:tcW w:w="2376" w:type="dxa"/>
                          </w:tcPr>
                          <w:p w14:paraId="35C0170E" w14:textId="77777777" w:rsidR="001D5AA9" w:rsidRDefault="001D5AA9" w:rsidP="001D5AA9">
                            <w:pPr>
                              <w:pStyle w:val="TableParagraph"/>
                              <w:spacing w:before="69"/>
                              <w:ind w:left="320" w:right="309"/>
                              <w:jc w:val="center"/>
                              <w:rPr>
                                <w:b/>
                                <w:sz w:val="27"/>
                              </w:rPr>
                            </w:pPr>
                            <w:r>
                              <w:rPr>
                                <w:b/>
                                <w:sz w:val="27"/>
                              </w:rPr>
                              <w:t>Chi phí (VNĐ)</w:t>
                            </w:r>
                          </w:p>
                        </w:tc>
                      </w:tr>
                      <w:tr w:rsidR="001D5AA9" w14:paraId="4B428DBA" w14:textId="77777777" w:rsidTr="001D5AA9">
                        <w:trPr>
                          <w:trHeight w:val="400"/>
                        </w:trPr>
                        <w:tc>
                          <w:tcPr>
                            <w:tcW w:w="816" w:type="dxa"/>
                          </w:tcPr>
                          <w:p w14:paraId="56AA7F82" w14:textId="77777777" w:rsidR="001D5AA9" w:rsidRDefault="001D5AA9" w:rsidP="001D5AA9">
                            <w:pPr>
                              <w:pStyle w:val="TableParagraph"/>
                              <w:spacing w:before="69"/>
                              <w:ind w:left="11"/>
                              <w:jc w:val="center"/>
                              <w:rPr>
                                <w:b/>
                                <w:sz w:val="27"/>
                              </w:rPr>
                            </w:pPr>
                            <w:r>
                              <w:rPr>
                                <w:b/>
                                <w:sz w:val="27"/>
                              </w:rPr>
                              <w:t>1</w:t>
                            </w:r>
                          </w:p>
                        </w:tc>
                        <w:tc>
                          <w:tcPr>
                            <w:tcW w:w="6380" w:type="dxa"/>
                          </w:tcPr>
                          <w:p w14:paraId="65EA840D" w14:textId="77777777" w:rsidR="001D5AA9" w:rsidRDefault="001D5AA9" w:rsidP="001D5AA9">
                            <w:pPr>
                              <w:pStyle w:val="TableParagraph"/>
                              <w:spacing w:before="69"/>
                              <w:ind w:left="108"/>
                              <w:rPr>
                                <w:b/>
                                <w:sz w:val="27"/>
                              </w:rPr>
                            </w:pPr>
                            <w:r>
                              <w:rPr>
                                <w:b/>
                                <w:sz w:val="27"/>
                              </w:rPr>
                              <w:t>Thành lập doanh nghiệp</w:t>
                            </w:r>
                          </w:p>
                        </w:tc>
                        <w:tc>
                          <w:tcPr>
                            <w:tcW w:w="2376" w:type="dxa"/>
                          </w:tcPr>
                          <w:p w14:paraId="70D8E127" w14:textId="77777777" w:rsidR="001D5AA9" w:rsidRDefault="001D5AA9" w:rsidP="001D5AA9">
                            <w:pPr>
                              <w:pStyle w:val="TableParagraph"/>
                              <w:spacing w:before="69"/>
                              <w:ind w:left="316" w:right="309"/>
                              <w:jc w:val="center"/>
                              <w:rPr>
                                <w:b/>
                                <w:sz w:val="27"/>
                              </w:rPr>
                            </w:pPr>
                          </w:p>
                        </w:tc>
                      </w:tr>
                      <w:tr w:rsidR="001D5AA9" w14:paraId="7E5FFAE5" w14:textId="77777777" w:rsidTr="001D5AA9">
                        <w:trPr>
                          <w:trHeight w:val="400"/>
                        </w:trPr>
                        <w:tc>
                          <w:tcPr>
                            <w:tcW w:w="816" w:type="dxa"/>
                          </w:tcPr>
                          <w:p w14:paraId="5343FC73" w14:textId="77777777" w:rsidR="001D5AA9" w:rsidRDefault="001D5AA9" w:rsidP="001D5AA9">
                            <w:pPr>
                              <w:pStyle w:val="TableParagraph"/>
                              <w:spacing w:before="69"/>
                              <w:ind w:left="11"/>
                              <w:jc w:val="center"/>
                              <w:rPr>
                                <w:b/>
                                <w:sz w:val="27"/>
                              </w:rPr>
                            </w:pPr>
                            <w:r>
                              <w:rPr>
                                <w:b/>
                                <w:sz w:val="27"/>
                              </w:rPr>
                              <w:t>2</w:t>
                            </w:r>
                          </w:p>
                        </w:tc>
                        <w:tc>
                          <w:tcPr>
                            <w:tcW w:w="6380" w:type="dxa"/>
                          </w:tcPr>
                          <w:p w14:paraId="7238A67C" w14:textId="77777777" w:rsidR="001D5AA9" w:rsidRDefault="001D5AA9" w:rsidP="001D5AA9">
                            <w:pPr>
                              <w:pStyle w:val="TableParagraph"/>
                              <w:spacing w:before="69"/>
                              <w:ind w:left="108"/>
                              <w:rPr>
                                <w:b/>
                                <w:sz w:val="27"/>
                              </w:rPr>
                            </w:pPr>
                            <w:r>
                              <w:rPr>
                                <w:b/>
                                <w:sz w:val="27"/>
                                <w:lang w:val="en-US"/>
                              </w:rPr>
                              <w:t>Thành lập hồ sơ đăng ký kinh doanh và hồ sơ xin giấy phép mở trung tâm dạy tiền tiểu học</w:t>
                            </w:r>
                          </w:p>
                        </w:tc>
                        <w:tc>
                          <w:tcPr>
                            <w:tcW w:w="2376" w:type="dxa"/>
                          </w:tcPr>
                          <w:p w14:paraId="0257D3AB" w14:textId="77777777" w:rsidR="001D5AA9" w:rsidRDefault="001D5AA9" w:rsidP="001D5AA9">
                            <w:pPr>
                              <w:pStyle w:val="TableParagraph"/>
                              <w:spacing w:before="69"/>
                              <w:ind w:left="316" w:right="309"/>
                              <w:jc w:val="center"/>
                              <w:rPr>
                                <w:b/>
                                <w:sz w:val="27"/>
                              </w:rPr>
                            </w:pPr>
                          </w:p>
                        </w:tc>
                      </w:tr>
                      <w:tr w:rsidR="001D5AA9" w14:paraId="295E3869" w14:textId="77777777" w:rsidTr="001D5AA9">
                        <w:trPr>
                          <w:trHeight w:val="400"/>
                        </w:trPr>
                        <w:tc>
                          <w:tcPr>
                            <w:tcW w:w="816" w:type="dxa"/>
                          </w:tcPr>
                          <w:p w14:paraId="432910BD" w14:textId="77777777" w:rsidR="001D5AA9" w:rsidRPr="001D5AA9" w:rsidRDefault="001D5AA9" w:rsidP="001D5AA9">
                            <w:pPr>
                              <w:pStyle w:val="TableParagraph"/>
                              <w:spacing w:before="69"/>
                              <w:ind w:left="11"/>
                              <w:jc w:val="center"/>
                              <w:rPr>
                                <w:b/>
                                <w:sz w:val="27"/>
                                <w:lang w:val="en-US"/>
                              </w:rPr>
                            </w:pPr>
                            <w:r>
                              <w:rPr>
                                <w:b/>
                                <w:sz w:val="27"/>
                                <w:lang w:val="en-US"/>
                              </w:rPr>
                              <w:t>3</w:t>
                            </w:r>
                          </w:p>
                        </w:tc>
                        <w:tc>
                          <w:tcPr>
                            <w:tcW w:w="6380" w:type="dxa"/>
                          </w:tcPr>
                          <w:p w14:paraId="197402A5" w14:textId="77777777" w:rsidR="001D5AA9" w:rsidRDefault="001D5AA9" w:rsidP="001D5AA9">
                            <w:pPr>
                              <w:pStyle w:val="TableParagraph"/>
                              <w:spacing w:before="69"/>
                              <w:ind w:left="108"/>
                              <w:rPr>
                                <w:b/>
                                <w:sz w:val="27"/>
                              </w:rPr>
                            </w:pPr>
                            <w:r>
                              <w:rPr>
                                <w:b/>
                                <w:sz w:val="27"/>
                              </w:rPr>
                              <w:t>Xin chứng nhận thẩm duyệt PCCC</w:t>
                            </w:r>
                          </w:p>
                        </w:tc>
                        <w:tc>
                          <w:tcPr>
                            <w:tcW w:w="2376" w:type="dxa"/>
                          </w:tcPr>
                          <w:p w14:paraId="12964192" w14:textId="77777777" w:rsidR="001D5AA9" w:rsidRDefault="001D5AA9" w:rsidP="001D5AA9">
                            <w:pPr>
                              <w:pStyle w:val="TableParagraph"/>
                              <w:spacing w:before="69"/>
                              <w:ind w:left="316" w:right="309"/>
                              <w:jc w:val="center"/>
                              <w:rPr>
                                <w:b/>
                                <w:sz w:val="27"/>
                              </w:rPr>
                            </w:pPr>
                          </w:p>
                        </w:tc>
                      </w:tr>
                    </w:tbl>
                    <w:p w14:paraId="733F7D20" w14:textId="77777777" w:rsidR="00D12ED2" w:rsidRDefault="00D12ED2" w:rsidP="00D12ED2">
                      <w:pPr>
                        <w:pStyle w:val="BodyText"/>
                        <w:ind w:left="0" w:firstLine="0"/>
                      </w:pPr>
                    </w:p>
                  </w:txbxContent>
                </v:textbox>
                <w10:wrap anchorx="page"/>
              </v:shape>
            </w:pict>
          </mc:Fallback>
        </mc:AlternateContent>
      </w:r>
    </w:p>
    <w:p w14:paraId="11DC0571" w14:textId="0221EF76" w:rsidR="00D12ED2" w:rsidRDefault="00D12ED2" w:rsidP="00D12ED2">
      <w:pPr>
        <w:pStyle w:val="BodyText"/>
        <w:ind w:left="0" w:firstLine="0"/>
        <w:rPr>
          <w:sz w:val="30"/>
        </w:rPr>
      </w:pPr>
    </w:p>
    <w:p w14:paraId="40C985F6" w14:textId="77777777" w:rsidR="00D12ED2" w:rsidRDefault="00D12ED2" w:rsidP="00D12ED2">
      <w:pPr>
        <w:pStyle w:val="BodyText"/>
        <w:ind w:left="0" w:firstLine="0"/>
        <w:rPr>
          <w:sz w:val="30"/>
        </w:rPr>
      </w:pPr>
    </w:p>
    <w:p w14:paraId="0E24F3E7" w14:textId="77777777" w:rsidR="00D12ED2" w:rsidRDefault="00D12ED2" w:rsidP="00D12ED2">
      <w:pPr>
        <w:pStyle w:val="BodyText"/>
        <w:ind w:left="0" w:firstLine="0"/>
        <w:rPr>
          <w:sz w:val="30"/>
        </w:rPr>
      </w:pPr>
    </w:p>
    <w:p w14:paraId="3AADADF9" w14:textId="77777777" w:rsidR="00D12ED2" w:rsidRDefault="00D12ED2" w:rsidP="00D12ED2">
      <w:pPr>
        <w:pStyle w:val="BodyText"/>
        <w:ind w:left="0" w:firstLine="0"/>
        <w:rPr>
          <w:sz w:val="30"/>
        </w:rPr>
      </w:pPr>
    </w:p>
    <w:p w14:paraId="33F8071E" w14:textId="77777777" w:rsidR="00D12ED2" w:rsidRDefault="00D12ED2" w:rsidP="00D12ED2">
      <w:pPr>
        <w:pStyle w:val="BodyText"/>
        <w:ind w:left="0" w:firstLine="0"/>
        <w:rPr>
          <w:sz w:val="30"/>
        </w:rPr>
      </w:pPr>
    </w:p>
    <w:p w14:paraId="532A3033" w14:textId="77777777" w:rsidR="001D5AA9" w:rsidRDefault="001D5AA9" w:rsidP="001D5AA9">
      <w:pPr>
        <w:spacing w:line="309" w:lineRule="auto"/>
        <w:ind w:right="230"/>
        <w:jc w:val="both"/>
        <w:rPr>
          <w:sz w:val="27"/>
        </w:rPr>
      </w:pPr>
    </w:p>
    <w:p w14:paraId="58AD7B90" w14:textId="13D7A6E4" w:rsidR="00D12ED2" w:rsidRDefault="001D5AA9" w:rsidP="001D5AA9">
      <w:pPr>
        <w:spacing w:line="309" w:lineRule="auto"/>
        <w:ind w:right="230" w:firstLine="426"/>
        <w:jc w:val="both"/>
        <w:rPr>
          <w:sz w:val="27"/>
        </w:rPr>
      </w:pPr>
      <w:r>
        <w:rPr>
          <w:sz w:val="27"/>
        </w:rPr>
        <w:t xml:space="preserve"> </w:t>
      </w:r>
      <w:r w:rsidR="00D12ED2">
        <w:rPr>
          <w:sz w:val="27"/>
        </w:rPr>
        <w:t>(</w:t>
      </w:r>
      <w:r w:rsidR="00D12ED2">
        <w:rPr>
          <w:i/>
          <w:color w:val="0000FF"/>
          <w:sz w:val="27"/>
        </w:rPr>
        <w:t>Lưu ý: Phí dịch vụ nêu trên không bao gồm các thuế, lệ phí,.. và các chi phí cho các cá nhân, cơ quan, tổ chức khác trong quá trình thực hiện các công việc</w:t>
      </w:r>
      <w:r w:rsidR="00D12ED2">
        <w:rPr>
          <w:sz w:val="27"/>
        </w:rPr>
        <w:t>)</w:t>
      </w:r>
    </w:p>
    <w:p w14:paraId="126A2698" w14:textId="4C161456" w:rsidR="00D12ED2" w:rsidRDefault="00D12ED2" w:rsidP="00D12ED2">
      <w:pPr>
        <w:pStyle w:val="BodyText"/>
        <w:spacing w:line="309" w:lineRule="auto"/>
        <w:ind w:right="227"/>
        <w:jc w:val="both"/>
      </w:pPr>
      <w:r>
        <w:t xml:space="preserve">Trên đây là những nội dung cơ bản liên quan đến điều kiện và thủ tục xin giấy phép </w:t>
      </w:r>
      <w:r w:rsidR="00F26AF6">
        <w:rPr>
          <w:lang w:val="en-US"/>
        </w:rPr>
        <w:t>mở trung tâm dạy tiền tiểu học</w:t>
      </w:r>
      <w:r>
        <w:t>. Luật Việt Chính luôn cung cấp cho khách hàng những dịch vụ tốt nhất về pháp luật. Luật Việt Chính không chỉ tư vấn trong lĩnh vực kinh doanh, thương mại nói riêng mà còn nhiều dịch vụ và lĩnh vực pháp luật khác. Chúng tôi luôn nỗ lực trở thành đôi cánh đồng hành cùng sự thành công của khách hàng. Sự tin tưởng hôm nay của khách hàng sẽ là nền tảng giúp Luật Việt Chính phát triển hơn trong tương lai.</w:t>
      </w:r>
    </w:p>
    <w:p w14:paraId="0D57628C" w14:textId="77777777" w:rsidR="00D12ED2" w:rsidRDefault="00D12ED2" w:rsidP="00D12ED2">
      <w:pPr>
        <w:pStyle w:val="Heading2"/>
        <w:spacing w:line="308" w:lineRule="exact"/>
        <w:ind w:left="502" w:firstLine="0"/>
      </w:pPr>
      <w:r>
        <w:t>Mọi thông tin tư vấn vui lòng liên hệ:</w:t>
      </w:r>
    </w:p>
    <w:p w14:paraId="6C6C59B7" w14:textId="7CD41ED4" w:rsidR="00D12ED2" w:rsidRDefault="00D12ED2" w:rsidP="00D12ED2">
      <w:pPr>
        <w:spacing w:before="88"/>
        <w:ind w:left="502"/>
        <w:jc w:val="both"/>
        <w:rPr>
          <w:b/>
          <w:sz w:val="27"/>
        </w:rPr>
      </w:pPr>
      <w:r>
        <w:rPr>
          <w:b/>
          <w:color w:val="C00000"/>
          <w:sz w:val="27"/>
        </w:rPr>
        <w:t>Công Ty</w:t>
      </w:r>
      <w:r w:rsidR="00E86540">
        <w:rPr>
          <w:b/>
          <w:color w:val="C00000"/>
          <w:sz w:val="27"/>
          <w:lang w:val="en-US"/>
        </w:rPr>
        <w:t xml:space="preserve"> Luật</w:t>
      </w:r>
      <w:r>
        <w:rPr>
          <w:b/>
          <w:color w:val="C00000"/>
          <w:sz w:val="27"/>
        </w:rPr>
        <w:t xml:space="preserve"> TNHH Việt Chính </w:t>
      </w:r>
    </w:p>
    <w:p w14:paraId="3E4BD4E0" w14:textId="0170DB7E" w:rsidR="00F26AF6" w:rsidRPr="00F26AF6" w:rsidRDefault="00D12ED2" w:rsidP="00F26AF6">
      <w:pPr>
        <w:pStyle w:val="ListParagraph"/>
        <w:numPr>
          <w:ilvl w:val="0"/>
          <w:numId w:val="4"/>
        </w:numPr>
        <w:tabs>
          <w:tab w:val="left" w:pos="711"/>
        </w:tabs>
        <w:spacing w:before="88" w:line="309" w:lineRule="auto"/>
        <w:ind w:right="240" w:firstLine="283"/>
        <w:rPr>
          <w:i/>
          <w:color w:val="C00000"/>
          <w:sz w:val="27"/>
        </w:rPr>
      </w:pPr>
      <w:r>
        <w:rPr>
          <w:i/>
          <w:color w:val="C00000"/>
          <w:sz w:val="27"/>
        </w:rPr>
        <w:t xml:space="preserve">Địa chỉ: </w:t>
      </w:r>
      <w:r w:rsidR="00E86540">
        <w:rPr>
          <w:i/>
          <w:color w:val="C00000"/>
          <w:sz w:val="27"/>
          <w:lang w:val="en-US"/>
        </w:rPr>
        <w:t>B7 KĐT Simco Sông Đà 2, phường Vạn Phúc, quận Hà Đông, thành phố Hà Nội.</w:t>
      </w:r>
    </w:p>
    <w:p w14:paraId="7E3ACD2D" w14:textId="77777777" w:rsidR="00D12ED2" w:rsidRDefault="00D12ED2" w:rsidP="00D12ED2">
      <w:pPr>
        <w:spacing w:before="1"/>
        <w:ind w:left="502"/>
        <w:rPr>
          <w:i/>
          <w:sz w:val="27"/>
        </w:rPr>
      </w:pPr>
      <w:r>
        <w:rPr>
          <w:i/>
          <w:color w:val="C00000"/>
          <w:sz w:val="27"/>
        </w:rPr>
        <w:t>– Số điện thoại/Zalo: 0987.062.757 (Ls Băng) – 0911.111.099 (Ls Phương)</w:t>
      </w:r>
    </w:p>
    <w:p w14:paraId="30DE4410" w14:textId="77777777" w:rsidR="00D12ED2" w:rsidRDefault="00D12ED2" w:rsidP="00D12ED2">
      <w:pPr>
        <w:pStyle w:val="ListParagraph"/>
        <w:numPr>
          <w:ilvl w:val="0"/>
          <w:numId w:val="4"/>
        </w:numPr>
        <w:tabs>
          <w:tab w:val="left" w:pos="707"/>
        </w:tabs>
        <w:spacing w:before="88"/>
        <w:ind w:left="706" w:hanging="205"/>
        <w:rPr>
          <w:i/>
          <w:color w:val="C00000"/>
          <w:sz w:val="27"/>
        </w:rPr>
      </w:pPr>
      <w:r>
        <w:rPr>
          <w:i/>
          <w:color w:val="C00000"/>
          <w:sz w:val="27"/>
        </w:rPr>
        <w:t>Email:</w:t>
      </w:r>
      <w:r>
        <w:rPr>
          <w:i/>
          <w:color w:val="C00000"/>
          <w:spacing w:val="-1"/>
          <w:sz w:val="27"/>
        </w:rPr>
        <w:t xml:space="preserve"> </w:t>
      </w:r>
      <w:hyperlink r:id="rId9">
        <w:r>
          <w:rPr>
            <w:i/>
            <w:color w:val="C00000"/>
            <w:sz w:val="27"/>
          </w:rPr>
          <w:t>luatvietchinh@gmail.com</w:t>
        </w:r>
      </w:hyperlink>
    </w:p>
    <w:p w14:paraId="59E5F872" w14:textId="77777777" w:rsidR="00D12ED2" w:rsidRDefault="00D12ED2" w:rsidP="00D12ED2">
      <w:pPr>
        <w:pStyle w:val="Heading1"/>
        <w:spacing w:before="91"/>
        <w:ind w:left="502"/>
      </w:pPr>
      <w:r>
        <w:rPr>
          <w:color w:val="C00000"/>
        </w:rPr>
        <w:t>Trân trọng cảm ơn!</w:t>
      </w:r>
    </w:p>
    <w:p w14:paraId="78445916" w14:textId="77777777" w:rsidR="00D12ED2" w:rsidRDefault="00D12ED2" w:rsidP="00220643">
      <w:pPr>
        <w:spacing w:line="309" w:lineRule="auto"/>
        <w:jc w:val="both"/>
        <w:sectPr w:rsidR="00D12ED2" w:rsidSect="005233BD">
          <w:type w:val="continuous"/>
          <w:pgSz w:w="11910" w:h="16850"/>
          <w:pgMar w:top="560" w:right="900" w:bottom="1820" w:left="1200" w:header="0" w:footer="1630" w:gutter="0"/>
          <w:cols w:space="720"/>
        </w:sectPr>
      </w:pPr>
    </w:p>
    <w:p w14:paraId="5FDEF3F9" w14:textId="77777777" w:rsidR="00005A7B" w:rsidRPr="00005A7B" w:rsidRDefault="00005A7B" w:rsidP="00005A7B">
      <w:pPr>
        <w:rPr>
          <w:sz w:val="27"/>
        </w:rPr>
      </w:pPr>
    </w:p>
    <w:p w14:paraId="1B464D91" w14:textId="77777777" w:rsidR="00005A7B" w:rsidRPr="00005A7B" w:rsidRDefault="00005A7B" w:rsidP="00005A7B">
      <w:pPr>
        <w:rPr>
          <w:sz w:val="27"/>
        </w:rPr>
      </w:pPr>
    </w:p>
    <w:p w14:paraId="5897C1F5" w14:textId="77777777" w:rsidR="00005A7B" w:rsidRPr="00005A7B" w:rsidRDefault="00005A7B" w:rsidP="00005A7B">
      <w:pPr>
        <w:rPr>
          <w:sz w:val="27"/>
        </w:rPr>
      </w:pPr>
    </w:p>
    <w:p w14:paraId="70F274F7" w14:textId="77777777" w:rsidR="00005A7B" w:rsidRPr="00005A7B" w:rsidRDefault="00005A7B" w:rsidP="00005A7B">
      <w:pPr>
        <w:rPr>
          <w:sz w:val="27"/>
        </w:rPr>
      </w:pPr>
    </w:p>
    <w:p w14:paraId="1E624087" w14:textId="77777777" w:rsidR="00005A7B" w:rsidRPr="00005A7B" w:rsidRDefault="00005A7B" w:rsidP="00005A7B">
      <w:pPr>
        <w:rPr>
          <w:sz w:val="27"/>
        </w:rPr>
      </w:pPr>
    </w:p>
    <w:p w14:paraId="00A6B546" w14:textId="77777777" w:rsidR="00005A7B" w:rsidRPr="00005A7B" w:rsidRDefault="00005A7B" w:rsidP="00005A7B">
      <w:pPr>
        <w:rPr>
          <w:sz w:val="27"/>
        </w:rPr>
      </w:pPr>
    </w:p>
    <w:p w14:paraId="042A4F81" w14:textId="77777777" w:rsidR="00005A7B" w:rsidRPr="00005A7B" w:rsidRDefault="00005A7B" w:rsidP="00005A7B">
      <w:pPr>
        <w:rPr>
          <w:sz w:val="27"/>
        </w:rPr>
      </w:pPr>
    </w:p>
    <w:p w14:paraId="27CA0D9D" w14:textId="77777777" w:rsidR="00005A7B" w:rsidRPr="00005A7B" w:rsidRDefault="00005A7B" w:rsidP="00005A7B">
      <w:pPr>
        <w:rPr>
          <w:sz w:val="27"/>
        </w:rPr>
      </w:pPr>
    </w:p>
    <w:p w14:paraId="774A75EB" w14:textId="77777777" w:rsidR="00005A7B" w:rsidRPr="00005A7B" w:rsidRDefault="00005A7B" w:rsidP="00005A7B">
      <w:pPr>
        <w:rPr>
          <w:sz w:val="27"/>
        </w:rPr>
      </w:pPr>
    </w:p>
    <w:p w14:paraId="0F855E4A" w14:textId="77777777" w:rsidR="00005A7B" w:rsidRPr="00005A7B" w:rsidRDefault="00005A7B" w:rsidP="00005A7B">
      <w:pPr>
        <w:rPr>
          <w:sz w:val="27"/>
        </w:rPr>
      </w:pPr>
    </w:p>
    <w:p w14:paraId="4402BDA5" w14:textId="77777777" w:rsidR="00005A7B" w:rsidRPr="00005A7B" w:rsidRDefault="00005A7B" w:rsidP="00005A7B">
      <w:pPr>
        <w:rPr>
          <w:sz w:val="27"/>
        </w:rPr>
      </w:pPr>
    </w:p>
    <w:p w14:paraId="7944627B" w14:textId="77777777" w:rsidR="00005A7B" w:rsidRPr="00005A7B" w:rsidRDefault="00005A7B" w:rsidP="00005A7B">
      <w:pPr>
        <w:rPr>
          <w:sz w:val="27"/>
        </w:rPr>
      </w:pPr>
    </w:p>
    <w:p w14:paraId="71773885" w14:textId="77777777" w:rsidR="00005A7B" w:rsidRPr="00005A7B" w:rsidRDefault="00005A7B" w:rsidP="00005A7B">
      <w:pPr>
        <w:rPr>
          <w:sz w:val="27"/>
        </w:rPr>
      </w:pPr>
    </w:p>
    <w:p w14:paraId="392AF2FF" w14:textId="77777777" w:rsidR="00005A7B" w:rsidRPr="00005A7B" w:rsidRDefault="00005A7B" w:rsidP="00005A7B">
      <w:pPr>
        <w:rPr>
          <w:sz w:val="27"/>
        </w:rPr>
      </w:pPr>
    </w:p>
    <w:p w14:paraId="363D0E31" w14:textId="77777777" w:rsidR="00005A7B" w:rsidRPr="00005A7B" w:rsidRDefault="00005A7B" w:rsidP="00005A7B">
      <w:pPr>
        <w:rPr>
          <w:sz w:val="27"/>
        </w:rPr>
      </w:pPr>
    </w:p>
    <w:p w14:paraId="0AF61C8A" w14:textId="77777777" w:rsidR="00005A7B" w:rsidRPr="00005A7B" w:rsidRDefault="00005A7B" w:rsidP="00005A7B">
      <w:pPr>
        <w:rPr>
          <w:sz w:val="27"/>
        </w:rPr>
      </w:pPr>
    </w:p>
    <w:p w14:paraId="1DAEFE8B" w14:textId="77777777" w:rsidR="00005A7B" w:rsidRPr="00005A7B" w:rsidRDefault="00005A7B" w:rsidP="00005A7B">
      <w:pPr>
        <w:rPr>
          <w:sz w:val="27"/>
        </w:rPr>
      </w:pPr>
    </w:p>
    <w:p w14:paraId="745DE3B8" w14:textId="77777777" w:rsidR="00005A7B" w:rsidRPr="00005A7B" w:rsidRDefault="00005A7B" w:rsidP="00005A7B">
      <w:pPr>
        <w:rPr>
          <w:sz w:val="27"/>
        </w:rPr>
      </w:pPr>
    </w:p>
    <w:p w14:paraId="074E7E51" w14:textId="77777777" w:rsidR="00005A7B" w:rsidRPr="00005A7B" w:rsidRDefault="00005A7B" w:rsidP="00005A7B">
      <w:pPr>
        <w:rPr>
          <w:sz w:val="27"/>
        </w:rPr>
      </w:pPr>
    </w:p>
    <w:p w14:paraId="56D0A25F" w14:textId="77777777" w:rsidR="00005A7B" w:rsidRPr="00005A7B" w:rsidRDefault="00005A7B" w:rsidP="00005A7B">
      <w:pPr>
        <w:rPr>
          <w:sz w:val="27"/>
        </w:rPr>
      </w:pPr>
    </w:p>
    <w:p w14:paraId="08DADBA8" w14:textId="77777777" w:rsidR="00005A7B" w:rsidRPr="00005A7B" w:rsidRDefault="00005A7B" w:rsidP="00005A7B">
      <w:pPr>
        <w:rPr>
          <w:sz w:val="27"/>
        </w:rPr>
      </w:pPr>
    </w:p>
    <w:p w14:paraId="021DD19F" w14:textId="77777777" w:rsidR="00005A7B" w:rsidRPr="00005A7B" w:rsidRDefault="00005A7B" w:rsidP="00005A7B">
      <w:pPr>
        <w:rPr>
          <w:sz w:val="27"/>
        </w:rPr>
      </w:pPr>
    </w:p>
    <w:p w14:paraId="7D690D5C" w14:textId="77777777" w:rsidR="00005A7B" w:rsidRPr="00005A7B" w:rsidRDefault="00005A7B" w:rsidP="00005A7B">
      <w:pPr>
        <w:rPr>
          <w:sz w:val="27"/>
        </w:rPr>
      </w:pPr>
    </w:p>
    <w:p w14:paraId="25B0528C" w14:textId="77777777" w:rsidR="00005A7B" w:rsidRPr="00005A7B" w:rsidRDefault="00005A7B" w:rsidP="00005A7B">
      <w:pPr>
        <w:rPr>
          <w:sz w:val="27"/>
        </w:rPr>
      </w:pPr>
    </w:p>
    <w:p w14:paraId="6C267EBE" w14:textId="77777777" w:rsidR="00005A7B" w:rsidRPr="00005A7B" w:rsidRDefault="00005A7B" w:rsidP="00005A7B">
      <w:pPr>
        <w:rPr>
          <w:sz w:val="27"/>
        </w:rPr>
      </w:pPr>
    </w:p>
    <w:p w14:paraId="764A7D9C" w14:textId="77777777" w:rsidR="00005A7B" w:rsidRPr="00005A7B" w:rsidRDefault="00005A7B" w:rsidP="00005A7B">
      <w:pPr>
        <w:rPr>
          <w:sz w:val="27"/>
        </w:rPr>
      </w:pPr>
    </w:p>
    <w:p w14:paraId="7F0B8C76" w14:textId="77777777" w:rsidR="00005A7B" w:rsidRPr="00005A7B" w:rsidRDefault="00005A7B" w:rsidP="00005A7B">
      <w:pPr>
        <w:rPr>
          <w:sz w:val="27"/>
        </w:rPr>
      </w:pPr>
    </w:p>
    <w:p w14:paraId="3D03AA37" w14:textId="77777777" w:rsidR="00005A7B" w:rsidRPr="00005A7B" w:rsidRDefault="00005A7B" w:rsidP="00005A7B">
      <w:pPr>
        <w:rPr>
          <w:sz w:val="27"/>
        </w:rPr>
      </w:pPr>
    </w:p>
    <w:p w14:paraId="05E71BDC" w14:textId="77777777" w:rsidR="00005A7B" w:rsidRPr="00005A7B" w:rsidRDefault="00005A7B" w:rsidP="00005A7B">
      <w:pPr>
        <w:rPr>
          <w:sz w:val="27"/>
        </w:rPr>
      </w:pPr>
    </w:p>
    <w:p w14:paraId="2AD41192" w14:textId="77777777" w:rsidR="00005A7B" w:rsidRPr="00005A7B" w:rsidRDefault="00005A7B" w:rsidP="00005A7B">
      <w:pPr>
        <w:rPr>
          <w:sz w:val="27"/>
        </w:rPr>
      </w:pPr>
    </w:p>
    <w:p w14:paraId="7B2F1A2C" w14:textId="77777777" w:rsidR="00005A7B" w:rsidRPr="00005A7B" w:rsidRDefault="00005A7B" w:rsidP="00005A7B">
      <w:pPr>
        <w:rPr>
          <w:sz w:val="27"/>
        </w:rPr>
      </w:pPr>
    </w:p>
    <w:p w14:paraId="3A3B0FDD" w14:textId="77777777" w:rsidR="00005A7B" w:rsidRPr="00005A7B" w:rsidRDefault="00005A7B" w:rsidP="00005A7B">
      <w:pPr>
        <w:rPr>
          <w:sz w:val="27"/>
        </w:rPr>
      </w:pPr>
    </w:p>
    <w:p w14:paraId="4ED5F584" w14:textId="77777777" w:rsidR="00005A7B" w:rsidRPr="00005A7B" w:rsidRDefault="00005A7B" w:rsidP="00005A7B">
      <w:pPr>
        <w:rPr>
          <w:sz w:val="27"/>
        </w:rPr>
      </w:pPr>
    </w:p>
    <w:p w14:paraId="746B3BAF" w14:textId="77777777" w:rsidR="00005A7B" w:rsidRPr="00005A7B" w:rsidRDefault="00005A7B" w:rsidP="00005A7B">
      <w:pPr>
        <w:rPr>
          <w:sz w:val="27"/>
        </w:rPr>
      </w:pPr>
    </w:p>
    <w:p w14:paraId="5FF1B669" w14:textId="77777777" w:rsidR="00005A7B" w:rsidRPr="00005A7B" w:rsidRDefault="00005A7B" w:rsidP="00005A7B">
      <w:pPr>
        <w:rPr>
          <w:sz w:val="27"/>
        </w:rPr>
      </w:pPr>
    </w:p>
    <w:p w14:paraId="59E661E4" w14:textId="77777777" w:rsidR="00005A7B" w:rsidRDefault="00005A7B" w:rsidP="00005A7B">
      <w:pPr>
        <w:rPr>
          <w:sz w:val="27"/>
        </w:rPr>
      </w:pPr>
    </w:p>
    <w:p w14:paraId="02CA7258" w14:textId="77777777" w:rsidR="00005A7B" w:rsidRDefault="00005A7B" w:rsidP="00005A7B">
      <w:pPr>
        <w:rPr>
          <w:sz w:val="27"/>
        </w:rPr>
      </w:pPr>
    </w:p>
    <w:p w14:paraId="75226B91" w14:textId="61B01051" w:rsidR="00CE2FB5" w:rsidRDefault="00CE2FB5">
      <w:pPr>
        <w:pStyle w:val="Heading1"/>
        <w:spacing w:before="91"/>
        <w:ind w:left="502"/>
      </w:pPr>
    </w:p>
    <w:sectPr w:rsidR="00CE2FB5">
      <w:footerReference w:type="default" r:id="rId10"/>
      <w:pgSz w:w="11910" w:h="16850"/>
      <w:pgMar w:top="560" w:right="900" w:bottom="1820" w:left="1200" w:header="0" w:footer="1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6CDB" w14:textId="77777777" w:rsidR="005233BD" w:rsidRDefault="005233BD">
      <w:r>
        <w:separator/>
      </w:r>
    </w:p>
  </w:endnote>
  <w:endnote w:type="continuationSeparator" w:id="0">
    <w:p w14:paraId="3D30E9AE" w14:textId="77777777" w:rsidR="005233BD" w:rsidRDefault="0052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A9CD" w14:textId="54F00D4A" w:rsidR="001D5AA9" w:rsidRDefault="00FA216D">
    <w:pPr>
      <w:pStyle w:val="Footer"/>
    </w:pPr>
    <w:r>
      <w:rPr>
        <w:noProof/>
        <w:sz w:val="27"/>
      </w:rPr>
      <mc:AlternateContent>
        <mc:Choice Requires="wps">
          <w:drawing>
            <wp:anchor distT="0" distB="0" distL="114300" distR="114300" simplePos="0" relativeHeight="487425536" behindDoc="1" locked="0" layoutInCell="1" allowOverlap="1" wp14:anchorId="22D24048" wp14:editId="584E751F">
              <wp:simplePos x="0" y="0"/>
              <wp:positionH relativeFrom="page">
                <wp:posOffset>182880</wp:posOffset>
              </wp:positionH>
              <wp:positionV relativeFrom="page">
                <wp:posOffset>9725025</wp:posOffset>
              </wp:positionV>
              <wp:extent cx="3238500" cy="643255"/>
              <wp:effectExtent l="0" t="0" r="0" b="0"/>
              <wp:wrapNone/>
              <wp:docPr id="332506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AEAB" w14:textId="5FEAB046" w:rsidR="00CE2FB5" w:rsidRDefault="00000000">
                          <w:pPr>
                            <w:spacing w:before="20"/>
                            <w:ind w:left="20"/>
                            <w:rPr>
                              <w:rFonts w:ascii="Verdana" w:hAnsi="Verdana"/>
                              <w:b/>
                              <w:sz w:val="18"/>
                            </w:rPr>
                          </w:pPr>
                          <w:r>
                            <w:rPr>
                              <w:rFonts w:ascii="Verdana" w:hAnsi="Verdana"/>
                              <w:b/>
                              <w:color w:val="006FC0"/>
                              <w:sz w:val="18"/>
                            </w:rPr>
                            <w:t>Công ty</w:t>
                          </w:r>
                          <w:r w:rsidR="00E86540">
                            <w:rPr>
                              <w:rFonts w:ascii="Verdana" w:hAnsi="Verdana"/>
                              <w:b/>
                              <w:color w:val="006FC0"/>
                              <w:sz w:val="18"/>
                              <w:lang w:val="en-US"/>
                            </w:rPr>
                            <w:t xml:space="preserve"> Luật</w:t>
                          </w:r>
                          <w:r>
                            <w:rPr>
                              <w:rFonts w:ascii="Verdana" w:hAnsi="Verdana"/>
                              <w:b/>
                              <w:color w:val="006FC0"/>
                              <w:sz w:val="18"/>
                            </w:rPr>
                            <w:t xml:space="preserve"> TNHH Việt Chính </w:t>
                          </w:r>
                        </w:p>
                        <w:p w14:paraId="4E6894B0" w14:textId="77777777" w:rsidR="00CE2FB5" w:rsidRDefault="00000000">
                          <w:pPr>
                            <w:spacing w:before="33"/>
                            <w:ind w:left="20"/>
                            <w:rPr>
                              <w:rFonts w:ascii="Verdana"/>
                              <w:sz w:val="18"/>
                            </w:rPr>
                          </w:pPr>
                          <w:r>
                            <w:rPr>
                              <w:rFonts w:ascii="Verdana"/>
                              <w:color w:val="006FC0"/>
                              <w:sz w:val="18"/>
                            </w:rPr>
                            <w:t xml:space="preserve">Website: </w:t>
                          </w:r>
                          <w:hyperlink r:id="rId1">
                            <w:r>
                              <w:rPr>
                                <w:rFonts w:ascii="Verdana"/>
                                <w:color w:val="006FC0"/>
                                <w:sz w:val="18"/>
                              </w:rPr>
                              <w:t>www.luatvietchinh.com</w:t>
                            </w:r>
                          </w:hyperlink>
                        </w:p>
                        <w:p w14:paraId="1D1CF11E" w14:textId="11CB4F29" w:rsidR="00CE2FB5" w:rsidRPr="00E86540" w:rsidRDefault="00000000">
                          <w:pPr>
                            <w:spacing w:before="31" w:line="276" w:lineRule="auto"/>
                            <w:ind w:left="20" w:right="4"/>
                            <w:rPr>
                              <w:rFonts w:ascii="Verdana" w:hAnsi="Verdana"/>
                              <w:b/>
                              <w:sz w:val="18"/>
                              <w:lang w:val="en-US"/>
                            </w:rPr>
                          </w:pPr>
                          <w:r>
                            <w:rPr>
                              <w:rFonts w:ascii="Verdana" w:hAnsi="Verdana"/>
                              <w:color w:val="006FC0"/>
                              <w:sz w:val="18"/>
                            </w:rPr>
                            <w:t xml:space="preserve">Địa chỉ: B7 KĐT Sông Đà 2, Vạn Phúc, Hà Đông, Hà Nội Hotline : </w:t>
                          </w:r>
                          <w:r>
                            <w:rPr>
                              <w:rFonts w:ascii="Verdana" w:hAnsi="Verdana"/>
                              <w:b/>
                              <w:color w:val="006FC0"/>
                              <w:sz w:val="18"/>
                            </w:rPr>
                            <w:t xml:space="preserve">0987062757 - </w:t>
                          </w:r>
                          <w:r w:rsidR="00E86540">
                            <w:rPr>
                              <w:rFonts w:ascii="Verdana" w:hAnsi="Verdana"/>
                              <w:b/>
                              <w:color w:val="006FC0"/>
                              <w:sz w:val="18"/>
                              <w:lang w:val="en-US"/>
                            </w:rPr>
                            <w:t>0911111099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24048" id="_x0000_t202" coordsize="21600,21600" o:spt="202" path="m,l,21600r21600,l21600,xe">
              <v:stroke joinstyle="miter"/>
              <v:path gradientshapeok="t" o:connecttype="rect"/>
            </v:shapetype>
            <v:shape id="Text Box 1" o:spid="_x0000_s1027" type="#_x0000_t202" style="position:absolute;margin-left:14.4pt;margin-top:765.75pt;width:255pt;height:50.6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" filled="f" stroked="f">
              <v:textbox inset="0,0,0,0">
                <w:txbxContent>
                  <w:p w14:paraId="2CFBAEAB" w14:textId="5FEAB046" w:rsidR="00CE2FB5" w:rsidRDefault="00000000">
                    <w:pPr>
                      <w:spacing w:before="20"/>
                      <w:ind w:left="20"/>
                      <w:rPr>
                        <w:rFonts w:ascii="Verdana" w:hAnsi="Verdana"/>
                        <w:b/>
                        <w:sz w:val="18"/>
                      </w:rPr>
                    </w:pPr>
                    <w:r>
                      <w:rPr>
                        <w:rFonts w:ascii="Verdana" w:hAnsi="Verdana"/>
                        <w:b/>
                        <w:color w:val="006FC0"/>
                        <w:sz w:val="18"/>
                      </w:rPr>
                      <w:t>Công ty</w:t>
                    </w:r>
                    <w:r w:rsidR="00E86540">
                      <w:rPr>
                        <w:rFonts w:ascii="Verdana" w:hAnsi="Verdana"/>
                        <w:b/>
                        <w:color w:val="006FC0"/>
                        <w:sz w:val="18"/>
                        <w:lang w:val="en-US"/>
                      </w:rPr>
                      <w:t xml:space="preserve"> Luật</w:t>
                    </w:r>
                    <w:r>
                      <w:rPr>
                        <w:rFonts w:ascii="Verdana" w:hAnsi="Verdana"/>
                        <w:b/>
                        <w:color w:val="006FC0"/>
                        <w:sz w:val="18"/>
                      </w:rPr>
                      <w:t xml:space="preserve"> TNHH Việt Chính </w:t>
                    </w:r>
                  </w:p>
                  <w:p w14:paraId="4E6894B0" w14:textId="77777777" w:rsidR="00CE2FB5" w:rsidRDefault="00000000">
                    <w:pPr>
                      <w:spacing w:before="33"/>
                      <w:ind w:left="20"/>
                      <w:rPr>
                        <w:rFonts w:ascii="Verdana"/>
                        <w:sz w:val="18"/>
                      </w:rPr>
                    </w:pPr>
                    <w:r>
                      <w:rPr>
                        <w:rFonts w:ascii="Verdana"/>
                        <w:color w:val="006FC0"/>
                        <w:sz w:val="18"/>
                      </w:rPr>
                      <w:t xml:space="preserve">Website: </w:t>
                    </w:r>
                    <w:hyperlink r:id="rId2">
                      <w:r>
                        <w:rPr>
                          <w:rFonts w:ascii="Verdana"/>
                          <w:color w:val="006FC0"/>
                          <w:sz w:val="18"/>
                        </w:rPr>
                        <w:t>www.luatvietchinh.com</w:t>
                      </w:r>
                    </w:hyperlink>
                  </w:p>
                  <w:p w14:paraId="1D1CF11E" w14:textId="11CB4F29" w:rsidR="00CE2FB5" w:rsidRPr="00E86540" w:rsidRDefault="00000000">
                    <w:pPr>
                      <w:spacing w:before="31" w:line="276" w:lineRule="auto"/>
                      <w:ind w:left="20" w:right="4"/>
                      <w:rPr>
                        <w:rFonts w:ascii="Verdana" w:hAnsi="Verdana"/>
                        <w:b/>
                        <w:sz w:val="18"/>
                        <w:lang w:val="en-US"/>
                      </w:rPr>
                    </w:pPr>
                    <w:r>
                      <w:rPr>
                        <w:rFonts w:ascii="Verdana" w:hAnsi="Verdana"/>
                        <w:color w:val="006FC0"/>
                        <w:sz w:val="18"/>
                      </w:rPr>
                      <w:t xml:space="preserve">Địa chỉ: B7 KĐT Sông Đà 2, Vạn Phúc, Hà Đông, Hà Nội Hotline : </w:t>
                    </w:r>
                    <w:r>
                      <w:rPr>
                        <w:rFonts w:ascii="Verdana" w:hAnsi="Verdana"/>
                        <w:b/>
                        <w:color w:val="006FC0"/>
                        <w:sz w:val="18"/>
                      </w:rPr>
                      <w:t xml:space="preserve">0987062757 - </w:t>
                    </w:r>
                    <w:r w:rsidR="00E86540">
                      <w:rPr>
                        <w:rFonts w:ascii="Verdana" w:hAnsi="Verdana"/>
                        <w:b/>
                        <w:color w:val="006FC0"/>
                        <w:sz w:val="18"/>
                        <w:lang w:val="en-US"/>
                      </w:rPr>
                      <w:t>0911111099</w:t>
                    </w:r>
                  </w:p>
                </w:txbxContent>
              </v:textbox>
              <w10:wrap anchorx="page" anchory="page"/>
            </v:shape>
          </w:pict>
        </mc:Fallback>
      </mc:AlternateContent>
    </w:r>
    <w:r>
      <w:rPr>
        <w:noProof/>
        <w:sz w:val="27"/>
      </w:rPr>
      <mc:AlternateContent>
        <mc:Choice Requires="wpg">
          <w:drawing>
            <wp:anchor distT="0" distB="0" distL="114300" distR="114300" simplePos="0" relativeHeight="487424512" behindDoc="1" locked="0" layoutInCell="1" allowOverlap="1" wp14:anchorId="4D505EFA" wp14:editId="72D0561C">
              <wp:simplePos x="0" y="0"/>
              <wp:positionH relativeFrom="page">
                <wp:posOffset>-158115</wp:posOffset>
              </wp:positionH>
              <wp:positionV relativeFrom="page">
                <wp:posOffset>9533890</wp:posOffset>
              </wp:positionV>
              <wp:extent cx="7487920" cy="1213485"/>
              <wp:effectExtent l="0" t="0" r="0" b="0"/>
              <wp:wrapNone/>
              <wp:docPr id="120069197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7920" cy="1213485"/>
                        <a:chOff x="115" y="14930"/>
                        <a:chExt cx="11792" cy="1911"/>
                      </a:xfrm>
                    </wpg:grpSpPr>
                    <wps:wsp>
                      <wps:cNvPr id="808674172" name="AutoShape 5"/>
                      <wps:cNvSpPr>
                        <a:spLocks/>
                      </wps:cNvSpPr>
                      <wps:spPr bwMode="auto">
                        <a:xfrm>
                          <a:off x="115" y="14930"/>
                          <a:ext cx="11792" cy="1911"/>
                        </a:xfrm>
                        <a:custGeom>
                          <a:avLst/>
                          <a:gdLst>
                            <a:gd name="T0" fmla="+- 0 6437 115"/>
                            <a:gd name="T1" fmla="*/ T0 w 11792"/>
                            <a:gd name="T2" fmla="+- 0 15260 14930"/>
                            <a:gd name="T3" fmla="*/ 15260 h 1911"/>
                            <a:gd name="T4" fmla="+- 0 6422 115"/>
                            <a:gd name="T5" fmla="*/ T4 w 11792"/>
                            <a:gd name="T6" fmla="+- 0 15260 14930"/>
                            <a:gd name="T7" fmla="*/ 15260 h 1911"/>
                            <a:gd name="T8" fmla="+- 0 6422 115"/>
                            <a:gd name="T9" fmla="*/ T8 w 11792"/>
                            <a:gd name="T10" fmla="+- 0 16841 14930"/>
                            <a:gd name="T11" fmla="*/ 16841 h 1911"/>
                            <a:gd name="T12" fmla="+- 0 6437 115"/>
                            <a:gd name="T13" fmla="*/ T12 w 11792"/>
                            <a:gd name="T14" fmla="+- 0 16841 14930"/>
                            <a:gd name="T15" fmla="*/ 16841 h 1911"/>
                            <a:gd name="T16" fmla="+- 0 6437 115"/>
                            <a:gd name="T17" fmla="*/ T16 w 11792"/>
                            <a:gd name="T18" fmla="+- 0 15260 14930"/>
                            <a:gd name="T19" fmla="*/ 15260 h 1911"/>
                            <a:gd name="T20" fmla="+- 0 11906 115"/>
                            <a:gd name="T21" fmla="*/ T20 w 11792"/>
                            <a:gd name="T22" fmla="+- 0 14930 14930"/>
                            <a:gd name="T23" fmla="*/ 14930 h 1911"/>
                            <a:gd name="T24" fmla="+- 0 235 115"/>
                            <a:gd name="T25" fmla="*/ T24 w 11792"/>
                            <a:gd name="T26" fmla="+- 0 14930 14930"/>
                            <a:gd name="T27" fmla="*/ 14930 h 1911"/>
                            <a:gd name="T28" fmla="+- 0 115 115"/>
                            <a:gd name="T29" fmla="*/ T28 w 11792"/>
                            <a:gd name="T30" fmla="+- 0 14930 14930"/>
                            <a:gd name="T31" fmla="*/ 14930 h 1911"/>
                            <a:gd name="T32" fmla="+- 0 115 115"/>
                            <a:gd name="T33" fmla="*/ T32 w 11792"/>
                            <a:gd name="T34" fmla="+- 0 14945 14930"/>
                            <a:gd name="T35" fmla="*/ 14945 h 1911"/>
                            <a:gd name="T36" fmla="+- 0 235 115"/>
                            <a:gd name="T37" fmla="*/ T36 w 11792"/>
                            <a:gd name="T38" fmla="+- 0 14945 14930"/>
                            <a:gd name="T39" fmla="*/ 14945 h 1911"/>
                            <a:gd name="T40" fmla="+- 0 11906 115"/>
                            <a:gd name="T41" fmla="*/ T40 w 11792"/>
                            <a:gd name="T42" fmla="+- 0 14945 14930"/>
                            <a:gd name="T43" fmla="*/ 14945 h 1911"/>
                            <a:gd name="T44" fmla="+- 0 11906 115"/>
                            <a:gd name="T45" fmla="*/ T44 w 11792"/>
                            <a:gd name="T46" fmla="+- 0 14930 14930"/>
                            <a:gd name="T47" fmla="*/ 14930 h 1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792" h="1911">
                              <a:moveTo>
                                <a:pt x="6322" y="330"/>
                              </a:moveTo>
                              <a:lnTo>
                                <a:pt x="6307" y="330"/>
                              </a:lnTo>
                              <a:lnTo>
                                <a:pt x="6307" y="1911"/>
                              </a:lnTo>
                              <a:lnTo>
                                <a:pt x="6322" y="1911"/>
                              </a:lnTo>
                              <a:lnTo>
                                <a:pt x="6322" y="330"/>
                              </a:lnTo>
                              <a:close/>
                              <a:moveTo>
                                <a:pt x="11791" y="0"/>
                              </a:moveTo>
                              <a:lnTo>
                                <a:pt x="120" y="0"/>
                              </a:lnTo>
                              <a:lnTo>
                                <a:pt x="0" y="0"/>
                              </a:lnTo>
                              <a:lnTo>
                                <a:pt x="0" y="15"/>
                              </a:lnTo>
                              <a:lnTo>
                                <a:pt x="120" y="15"/>
                              </a:lnTo>
                              <a:lnTo>
                                <a:pt x="11791" y="15"/>
                              </a:lnTo>
                              <a:lnTo>
                                <a:pt x="11791"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655489" name="Line 4"/>
                      <wps:cNvCnPr>
                        <a:cxnSpLocks noChangeShapeType="1"/>
                      </wps:cNvCnPr>
                      <wps:spPr bwMode="auto">
                        <a:xfrm>
                          <a:off x="6429" y="14938"/>
                          <a:ext cx="0" cy="1685"/>
                        </a:xfrm>
                        <a:prstGeom prst="line">
                          <a:avLst/>
                        </a:prstGeom>
                        <a:noFill/>
                        <a:ln w="9525">
                          <a:solidFill>
                            <a:srgbClr val="006F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A359A8" id="Group 3" o:spid="_x0000_s1026" style="position:absolute;margin-left:-12.45pt;margin-top:750.7pt;width:589.6pt;height:95.55pt;z-index:-15891968;mso-position-horizontal-relative:page;mso-position-vertical-relative:page" coordorigin="115,14930" coordsize="11792,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">
              <v:shape id="AutoShape 5" o:spid="_x0000_s1027" style="position:absolute;left:115;top:14930;width:11792;height:1911;visibility:visible;mso-wrap-style:square;v-text-anchor:top" coordsize="11792,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" path="m6322,330r-15,l6307,1911r15,l6322,330xm11791,l120,,,,,15r120,l11791,15r,-15xe" fillcolor="#006fc0" stroked="f">
                <v:path arrowok="t" o:connecttype="custom" o:connectlocs="6322,15260;6307,15260;6307,16841;6322,16841;6322,15260;11791,14930;120,14930;0,14930;0,14945;120,14945;11791,14945;11791,14930" o:connectangles="0,0,0,0,0,0,0,0,0,0,0,0"/>
              </v:shape>
              <v:line id="Line 4" o:spid="_x0000_s1028" style="position:absolute;visibility:visible;mso-wrap-style:square" from="6429,14938" to="6429,1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" strokecolor="#006fc0"/>
              <w10:wrap anchorx="page" anchory="page"/>
            </v:group>
          </w:pict>
        </mc:Fallback>
      </mc:AlternateContent>
    </w:r>
    <w:r>
      <w:rPr>
        <w:noProof/>
        <w:sz w:val="27"/>
      </w:rPr>
      <mc:AlternateContent>
        <mc:Choice Requires="wps">
          <w:drawing>
            <wp:anchor distT="0" distB="0" distL="114300" distR="114300" simplePos="0" relativeHeight="487425024" behindDoc="1" locked="0" layoutInCell="1" allowOverlap="1" wp14:anchorId="1F588AD1" wp14:editId="5C1F41F0">
              <wp:simplePos x="0" y="0"/>
              <wp:positionH relativeFrom="page">
                <wp:posOffset>4224655</wp:posOffset>
              </wp:positionH>
              <wp:positionV relativeFrom="page">
                <wp:posOffset>9643745</wp:posOffset>
              </wp:positionV>
              <wp:extent cx="3105150" cy="644525"/>
              <wp:effectExtent l="0" t="0" r="0" b="0"/>
              <wp:wrapNone/>
              <wp:docPr id="1571167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3ABED" w14:textId="77777777" w:rsidR="00CE2FB5" w:rsidRDefault="00000000">
                          <w:pPr>
                            <w:spacing w:before="20"/>
                            <w:ind w:left="20"/>
                            <w:rPr>
                              <w:rFonts w:ascii="Verdana"/>
                              <w:b/>
                              <w:sz w:val="18"/>
                            </w:rPr>
                          </w:pPr>
                          <w:r>
                            <w:rPr>
                              <w:rFonts w:ascii="Verdana"/>
                              <w:b/>
                              <w:color w:val="006FC0"/>
                              <w:sz w:val="18"/>
                            </w:rPr>
                            <w:t>Viet Chinh Lawfirm</w:t>
                          </w:r>
                        </w:p>
                        <w:p w14:paraId="55176C14" w14:textId="77777777" w:rsidR="00CE2FB5" w:rsidRDefault="00000000">
                          <w:pPr>
                            <w:spacing w:before="33"/>
                            <w:ind w:left="20"/>
                            <w:rPr>
                              <w:rFonts w:ascii="Verdana"/>
                              <w:sz w:val="18"/>
                            </w:rPr>
                          </w:pPr>
                          <w:r>
                            <w:rPr>
                              <w:rFonts w:ascii="Verdana"/>
                              <w:color w:val="006FC0"/>
                              <w:sz w:val="18"/>
                            </w:rPr>
                            <w:t xml:space="preserve">Website : </w:t>
                          </w:r>
                          <w:hyperlink r:id="rId3">
                            <w:r>
                              <w:rPr>
                                <w:rFonts w:ascii="Verdana"/>
                                <w:color w:val="006FC0"/>
                                <w:sz w:val="18"/>
                              </w:rPr>
                              <w:t>www.luatvietchinh.com</w:t>
                            </w:r>
                          </w:hyperlink>
                        </w:p>
                        <w:p w14:paraId="7E9A11F4" w14:textId="7F4F6E29" w:rsidR="00CE2FB5" w:rsidRDefault="00000000">
                          <w:pPr>
                            <w:spacing w:before="33" w:line="276" w:lineRule="auto"/>
                            <w:ind w:left="20" w:right="1"/>
                            <w:rPr>
                              <w:rFonts w:ascii="Verdana" w:hAnsi="Verdana"/>
                              <w:b/>
                              <w:color w:val="006FC0"/>
                              <w:sz w:val="18"/>
                              <w:lang w:val="en-US"/>
                            </w:rPr>
                          </w:pPr>
                          <w:r>
                            <w:rPr>
                              <w:rFonts w:ascii="Verdana" w:hAnsi="Verdana"/>
                              <w:color w:val="006FC0"/>
                              <w:sz w:val="18"/>
                            </w:rPr>
                            <w:t xml:space="preserve">Add : B7 KĐT Sông Đà 2, Vạn Phúc, Hà Đông, Hà Nội Hotline : </w:t>
                          </w:r>
                          <w:r>
                            <w:rPr>
                              <w:rFonts w:ascii="Verdana" w:hAnsi="Verdana"/>
                              <w:b/>
                              <w:color w:val="006FC0"/>
                              <w:sz w:val="18"/>
                            </w:rPr>
                            <w:t xml:space="preserve">0987062757 </w:t>
                          </w:r>
                          <w:r w:rsidR="00E86540">
                            <w:rPr>
                              <w:rFonts w:ascii="Verdana" w:hAnsi="Verdana"/>
                              <w:b/>
                              <w:color w:val="006FC0"/>
                              <w:sz w:val="18"/>
                            </w:rPr>
                            <w:t>–</w:t>
                          </w:r>
                          <w:r>
                            <w:rPr>
                              <w:rFonts w:ascii="Verdana" w:hAnsi="Verdana"/>
                              <w:b/>
                              <w:color w:val="006FC0"/>
                              <w:sz w:val="18"/>
                            </w:rPr>
                            <w:t xml:space="preserve"> </w:t>
                          </w:r>
                          <w:r w:rsidR="00E86540">
                            <w:rPr>
                              <w:rFonts w:ascii="Verdana" w:hAnsi="Verdana"/>
                              <w:b/>
                              <w:color w:val="006FC0"/>
                              <w:sz w:val="18"/>
                              <w:lang w:val="en-US"/>
                            </w:rPr>
                            <w:t>0911111099</w:t>
                          </w:r>
                        </w:p>
                        <w:p w14:paraId="75AD3D52" w14:textId="77777777" w:rsidR="00E86540" w:rsidRPr="00E86540" w:rsidRDefault="00E86540">
                          <w:pPr>
                            <w:spacing w:before="33" w:line="276" w:lineRule="auto"/>
                            <w:ind w:left="20" w:right="1"/>
                            <w:rPr>
                              <w:rFonts w:ascii="Verdana" w:hAnsi="Verdana"/>
                              <w:b/>
                              <w:sz w:val="1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88AD1" id="Text Box 2" o:spid="_x0000_s1028" type="#_x0000_t202" style="position:absolute;margin-left:332.65pt;margin-top:759.35pt;width:244.5pt;height:50.75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" filled="f" stroked="f">
              <v:textbox inset="0,0,0,0">
                <w:txbxContent>
                  <w:p w14:paraId="2EF3ABED" w14:textId="77777777" w:rsidR="00CE2FB5" w:rsidRDefault="00000000">
                    <w:pPr>
                      <w:spacing w:before="20"/>
                      <w:ind w:left="20"/>
                      <w:rPr>
                        <w:rFonts w:ascii="Verdana"/>
                        <w:b/>
                        <w:sz w:val="18"/>
                      </w:rPr>
                    </w:pPr>
                    <w:r>
                      <w:rPr>
                        <w:rFonts w:ascii="Verdana"/>
                        <w:b/>
                        <w:color w:val="006FC0"/>
                        <w:sz w:val="18"/>
                      </w:rPr>
                      <w:t>Viet Chinh Lawfirm</w:t>
                    </w:r>
                  </w:p>
                  <w:p w14:paraId="55176C14" w14:textId="77777777" w:rsidR="00CE2FB5" w:rsidRDefault="00000000">
                    <w:pPr>
                      <w:spacing w:before="33"/>
                      <w:ind w:left="20"/>
                      <w:rPr>
                        <w:rFonts w:ascii="Verdana"/>
                        <w:sz w:val="18"/>
                      </w:rPr>
                    </w:pPr>
                    <w:r>
                      <w:rPr>
                        <w:rFonts w:ascii="Verdana"/>
                        <w:color w:val="006FC0"/>
                        <w:sz w:val="18"/>
                      </w:rPr>
                      <w:t xml:space="preserve">Website : </w:t>
                    </w:r>
                    <w:hyperlink r:id="rId4">
                      <w:r>
                        <w:rPr>
                          <w:rFonts w:ascii="Verdana"/>
                          <w:color w:val="006FC0"/>
                          <w:sz w:val="18"/>
                        </w:rPr>
                        <w:t>www.luatvietchinh.com</w:t>
                      </w:r>
                    </w:hyperlink>
                  </w:p>
                  <w:p w14:paraId="7E9A11F4" w14:textId="7F4F6E29" w:rsidR="00CE2FB5" w:rsidRDefault="00000000">
                    <w:pPr>
                      <w:spacing w:before="33" w:line="276" w:lineRule="auto"/>
                      <w:ind w:left="20" w:right="1"/>
                      <w:rPr>
                        <w:rFonts w:ascii="Verdana" w:hAnsi="Verdana"/>
                        <w:b/>
                        <w:color w:val="006FC0"/>
                        <w:sz w:val="18"/>
                        <w:lang w:val="en-US"/>
                      </w:rPr>
                    </w:pPr>
                    <w:r>
                      <w:rPr>
                        <w:rFonts w:ascii="Verdana" w:hAnsi="Verdana"/>
                        <w:color w:val="006FC0"/>
                        <w:sz w:val="18"/>
                      </w:rPr>
                      <w:t xml:space="preserve">Add : B7 KĐT Sông Đà 2, Vạn Phúc, Hà Đông, Hà Nội Hotline : </w:t>
                    </w:r>
                    <w:r>
                      <w:rPr>
                        <w:rFonts w:ascii="Verdana" w:hAnsi="Verdana"/>
                        <w:b/>
                        <w:color w:val="006FC0"/>
                        <w:sz w:val="18"/>
                      </w:rPr>
                      <w:t xml:space="preserve">0987062757 </w:t>
                    </w:r>
                    <w:r w:rsidR="00E86540">
                      <w:rPr>
                        <w:rFonts w:ascii="Verdana" w:hAnsi="Verdana"/>
                        <w:b/>
                        <w:color w:val="006FC0"/>
                        <w:sz w:val="18"/>
                      </w:rPr>
                      <w:t>–</w:t>
                    </w:r>
                    <w:r>
                      <w:rPr>
                        <w:rFonts w:ascii="Verdana" w:hAnsi="Verdana"/>
                        <w:b/>
                        <w:color w:val="006FC0"/>
                        <w:sz w:val="18"/>
                      </w:rPr>
                      <w:t xml:space="preserve"> </w:t>
                    </w:r>
                    <w:r w:rsidR="00E86540">
                      <w:rPr>
                        <w:rFonts w:ascii="Verdana" w:hAnsi="Verdana"/>
                        <w:b/>
                        <w:color w:val="006FC0"/>
                        <w:sz w:val="18"/>
                        <w:lang w:val="en-US"/>
                      </w:rPr>
                      <w:t>0911111099</w:t>
                    </w:r>
                  </w:p>
                  <w:p w14:paraId="75AD3D52" w14:textId="77777777" w:rsidR="00E86540" w:rsidRPr="00E86540" w:rsidRDefault="00E86540">
                    <w:pPr>
                      <w:spacing w:before="33" w:line="276" w:lineRule="auto"/>
                      <w:ind w:left="20" w:right="1"/>
                      <w:rPr>
                        <w:rFonts w:ascii="Verdana" w:hAnsi="Verdana"/>
                        <w:b/>
                        <w:sz w:val="18"/>
                        <w:lang w:val="en-US"/>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8809" w14:textId="32FE69EA" w:rsidR="00CE2FB5" w:rsidRDefault="00CE2FB5">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5369" w14:textId="77777777" w:rsidR="005233BD" w:rsidRDefault="005233BD">
      <w:r>
        <w:separator/>
      </w:r>
    </w:p>
  </w:footnote>
  <w:footnote w:type="continuationSeparator" w:id="0">
    <w:p w14:paraId="51EB49D4" w14:textId="77777777" w:rsidR="005233BD" w:rsidRDefault="00523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75F"/>
    <w:multiLevelType w:val="hybridMultilevel"/>
    <w:tmpl w:val="FD58B11E"/>
    <w:lvl w:ilvl="0" w:tplc="7C369CAA">
      <w:start w:val="1"/>
      <w:numFmt w:val="lowerLetter"/>
      <w:lvlText w:val="%1)"/>
      <w:lvlJc w:val="left"/>
      <w:pPr>
        <w:ind w:left="631" w:hanging="284"/>
        <w:jc w:val="left"/>
      </w:pPr>
      <w:rPr>
        <w:rFonts w:ascii="Times New Roman" w:eastAsia="Times New Roman" w:hAnsi="Times New Roman" w:cs="Times New Roman" w:hint="default"/>
        <w:w w:val="100"/>
        <w:sz w:val="27"/>
        <w:szCs w:val="27"/>
        <w:lang w:val="vi" w:eastAsia="en-US" w:bidi="ar-SA"/>
      </w:rPr>
    </w:lvl>
    <w:lvl w:ilvl="1" w:tplc="B12C68F0">
      <w:numFmt w:val="bullet"/>
      <w:lvlText w:val="•"/>
      <w:lvlJc w:val="left"/>
      <w:pPr>
        <w:ind w:left="1591" w:hanging="284"/>
      </w:pPr>
      <w:rPr>
        <w:rFonts w:hint="default"/>
        <w:lang w:val="vi" w:eastAsia="en-US" w:bidi="ar-SA"/>
      </w:rPr>
    </w:lvl>
    <w:lvl w:ilvl="2" w:tplc="1B166B80">
      <w:numFmt w:val="bullet"/>
      <w:lvlText w:val="•"/>
      <w:lvlJc w:val="left"/>
      <w:pPr>
        <w:ind w:left="2550" w:hanging="284"/>
      </w:pPr>
      <w:rPr>
        <w:rFonts w:hint="default"/>
        <w:lang w:val="vi" w:eastAsia="en-US" w:bidi="ar-SA"/>
      </w:rPr>
    </w:lvl>
    <w:lvl w:ilvl="3" w:tplc="88E8B40C">
      <w:numFmt w:val="bullet"/>
      <w:lvlText w:val="•"/>
      <w:lvlJc w:val="left"/>
      <w:pPr>
        <w:ind w:left="3508" w:hanging="284"/>
      </w:pPr>
      <w:rPr>
        <w:rFonts w:hint="default"/>
        <w:lang w:val="vi" w:eastAsia="en-US" w:bidi="ar-SA"/>
      </w:rPr>
    </w:lvl>
    <w:lvl w:ilvl="4" w:tplc="D7542A58">
      <w:numFmt w:val="bullet"/>
      <w:lvlText w:val="•"/>
      <w:lvlJc w:val="left"/>
      <w:pPr>
        <w:ind w:left="4467" w:hanging="284"/>
      </w:pPr>
      <w:rPr>
        <w:rFonts w:hint="default"/>
        <w:lang w:val="vi" w:eastAsia="en-US" w:bidi="ar-SA"/>
      </w:rPr>
    </w:lvl>
    <w:lvl w:ilvl="5" w:tplc="C752427A">
      <w:numFmt w:val="bullet"/>
      <w:lvlText w:val="•"/>
      <w:lvlJc w:val="left"/>
      <w:pPr>
        <w:ind w:left="5426" w:hanging="284"/>
      </w:pPr>
      <w:rPr>
        <w:rFonts w:hint="default"/>
        <w:lang w:val="vi" w:eastAsia="en-US" w:bidi="ar-SA"/>
      </w:rPr>
    </w:lvl>
    <w:lvl w:ilvl="6" w:tplc="9A484BB2">
      <w:numFmt w:val="bullet"/>
      <w:lvlText w:val="•"/>
      <w:lvlJc w:val="left"/>
      <w:pPr>
        <w:ind w:left="6384" w:hanging="284"/>
      </w:pPr>
      <w:rPr>
        <w:rFonts w:hint="default"/>
        <w:lang w:val="vi" w:eastAsia="en-US" w:bidi="ar-SA"/>
      </w:rPr>
    </w:lvl>
    <w:lvl w:ilvl="7" w:tplc="3F7844AA">
      <w:numFmt w:val="bullet"/>
      <w:lvlText w:val="•"/>
      <w:lvlJc w:val="left"/>
      <w:pPr>
        <w:ind w:left="7343" w:hanging="284"/>
      </w:pPr>
      <w:rPr>
        <w:rFonts w:hint="default"/>
        <w:lang w:val="vi" w:eastAsia="en-US" w:bidi="ar-SA"/>
      </w:rPr>
    </w:lvl>
    <w:lvl w:ilvl="8" w:tplc="7AD6EEF8">
      <w:numFmt w:val="bullet"/>
      <w:lvlText w:val="•"/>
      <w:lvlJc w:val="left"/>
      <w:pPr>
        <w:ind w:left="8302" w:hanging="284"/>
      </w:pPr>
      <w:rPr>
        <w:rFonts w:hint="default"/>
        <w:lang w:val="vi" w:eastAsia="en-US" w:bidi="ar-SA"/>
      </w:rPr>
    </w:lvl>
  </w:abstractNum>
  <w:abstractNum w:abstractNumId="1" w15:restartNumberingAfterBreak="0">
    <w:nsid w:val="1A945EBA"/>
    <w:multiLevelType w:val="multilevel"/>
    <w:tmpl w:val="BD92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64444"/>
    <w:multiLevelType w:val="hybridMultilevel"/>
    <w:tmpl w:val="6884E7B8"/>
    <w:lvl w:ilvl="0" w:tplc="00DA035C">
      <w:numFmt w:val="bullet"/>
      <w:lvlText w:val="-"/>
      <w:lvlJc w:val="left"/>
      <w:pPr>
        <w:ind w:left="218" w:hanging="166"/>
      </w:pPr>
      <w:rPr>
        <w:rFonts w:ascii="Arial" w:eastAsia="Arial" w:hAnsi="Arial" w:cs="Arial" w:hint="default"/>
        <w:color w:val="777777"/>
        <w:w w:val="100"/>
        <w:sz w:val="27"/>
        <w:szCs w:val="27"/>
        <w:lang w:val="vi" w:eastAsia="en-US" w:bidi="ar-SA"/>
      </w:rPr>
    </w:lvl>
    <w:lvl w:ilvl="1" w:tplc="21F4EB54">
      <w:numFmt w:val="bullet"/>
      <w:lvlText w:val="•"/>
      <w:lvlJc w:val="left"/>
      <w:pPr>
        <w:ind w:left="1178" w:hanging="166"/>
      </w:pPr>
      <w:rPr>
        <w:rFonts w:hint="default"/>
        <w:lang w:val="vi" w:eastAsia="en-US" w:bidi="ar-SA"/>
      </w:rPr>
    </w:lvl>
    <w:lvl w:ilvl="2" w:tplc="B2B693C6">
      <w:numFmt w:val="bullet"/>
      <w:lvlText w:val="•"/>
      <w:lvlJc w:val="left"/>
      <w:pPr>
        <w:ind w:left="2137" w:hanging="166"/>
      </w:pPr>
      <w:rPr>
        <w:rFonts w:hint="default"/>
        <w:lang w:val="vi" w:eastAsia="en-US" w:bidi="ar-SA"/>
      </w:rPr>
    </w:lvl>
    <w:lvl w:ilvl="3" w:tplc="BFF48DE0">
      <w:numFmt w:val="bullet"/>
      <w:lvlText w:val="•"/>
      <w:lvlJc w:val="left"/>
      <w:pPr>
        <w:ind w:left="3095" w:hanging="166"/>
      </w:pPr>
      <w:rPr>
        <w:rFonts w:hint="default"/>
        <w:lang w:val="vi" w:eastAsia="en-US" w:bidi="ar-SA"/>
      </w:rPr>
    </w:lvl>
    <w:lvl w:ilvl="4" w:tplc="44560736">
      <w:numFmt w:val="bullet"/>
      <w:lvlText w:val="•"/>
      <w:lvlJc w:val="left"/>
      <w:pPr>
        <w:ind w:left="4054" w:hanging="166"/>
      </w:pPr>
      <w:rPr>
        <w:rFonts w:hint="default"/>
        <w:lang w:val="vi" w:eastAsia="en-US" w:bidi="ar-SA"/>
      </w:rPr>
    </w:lvl>
    <w:lvl w:ilvl="5" w:tplc="0DB6598A">
      <w:numFmt w:val="bullet"/>
      <w:lvlText w:val="•"/>
      <w:lvlJc w:val="left"/>
      <w:pPr>
        <w:ind w:left="5013" w:hanging="166"/>
      </w:pPr>
      <w:rPr>
        <w:rFonts w:hint="default"/>
        <w:lang w:val="vi" w:eastAsia="en-US" w:bidi="ar-SA"/>
      </w:rPr>
    </w:lvl>
    <w:lvl w:ilvl="6" w:tplc="5F2C92D8">
      <w:numFmt w:val="bullet"/>
      <w:lvlText w:val="•"/>
      <w:lvlJc w:val="left"/>
      <w:pPr>
        <w:ind w:left="5971" w:hanging="166"/>
      </w:pPr>
      <w:rPr>
        <w:rFonts w:hint="default"/>
        <w:lang w:val="vi" w:eastAsia="en-US" w:bidi="ar-SA"/>
      </w:rPr>
    </w:lvl>
    <w:lvl w:ilvl="7" w:tplc="CAB4D7DE">
      <w:numFmt w:val="bullet"/>
      <w:lvlText w:val="•"/>
      <w:lvlJc w:val="left"/>
      <w:pPr>
        <w:ind w:left="6930" w:hanging="166"/>
      </w:pPr>
      <w:rPr>
        <w:rFonts w:hint="default"/>
        <w:lang w:val="vi" w:eastAsia="en-US" w:bidi="ar-SA"/>
      </w:rPr>
    </w:lvl>
    <w:lvl w:ilvl="8" w:tplc="095EDDAA">
      <w:numFmt w:val="bullet"/>
      <w:lvlText w:val="•"/>
      <w:lvlJc w:val="left"/>
      <w:pPr>
        <w:ind w:left="7889" w:hanging="166"/>
      </w:pPr>
      <w:rPr>
        <w:rFonts w:hint="default"/>
        <w:lang w:val="vi" w:eastAsia="en-US" w:bidi="ar-SA"/>
      </w:rPr>
    </w:lvl>
  </w:abstractNum>
  <w:abstractNum w:abstractNumId="3" w15:restartNumberingAfterBreak="0">
    <w:nsid w:val="26B77365"/>
    <w:multiLevelType w:val="hybridMultilevel"/>
    <w:tmpl w:val="6964A1EE"/>
    <w:lvl w:ilvl="0" w:tplc="A9C45E96">
      <w:start w:val="1"/>
      <w:numFmt w:val="lowerLetter"/>
      <w:lvlText w:val="%1)"/>
      <w:lvlJc w:val="left"/>
      <w:pPr>
        <w:ind w:left="938" w:hanging="437"/>
        <w:jc w:val="left"/>
      </w:pPr>
      <w:rPr>
        <w:rFonts w:ascii="Times New Roman" w:eastAsia="Times New Roman" w:hAnsi="Times New Roman" w:cs="Times New Roman" w:hint="default"/>
        <w:b/>
        <w:bCs/>
        <w:w w:val="99"/>
        <w:sz w:val="26"/>
        <w:szCs w:val="26"/>
        <w:lang w:val="vi" w:eastAsia="en-US" w:bidi="ar-SA"/>
      </w:rPr>
    </w:lvl>
    <w:lvl w:ilvl="1" w:tplc="2CCAC7DE">
      <w:numFmt w:val="bullet"/>
      <w:lvlText w:val="•"/>
      <w:lvlJc w:val="left"/>
      <w:pPr>
        <w:ind w:left="1826" w:hanging="437"/>
      </w:pPr>
      <w:rPr>
        <w:rFonts w:hint="default"/>
        <w:lang w:val="vi" w:eastAsia="en-US" w:bidi="ar-SA"/>
      </w:rPr>
    </w:lvl>
    <w:lvl w:ilvl="2" w:tplc="4DC86420">
      <w:numFmt w:val="bullet"/>
      <w:lvlText w:val="•"/>
      <w:lvlJc w:val="left"/>
      <w:pPr>
        <w:ind w:left="2713" w:hanging="437"/>
      </w:pPr>
      <w:rPr>
        <w:rFonts w:hint="default"/>
        <w:lang w:val="vi" w:eastAsia="en-US" w:bidi="ar-SA"/>
      </w:rPr>
    </w:lvl>
    <w:lvl w:ilvl="3" w:tplc="96E2E8FC">
      <w:numFmt w:val="bullet"/>
      <w:lvlText w:val="•"/>
      <w:lvlJc w:val="left"/>
      <w:pPr>
        <w:ind w:left="3599" w:hanging="437"/>
      </w:pPr>
      <w:rPr>
        <w:rFonts w:hint="default"/>
        <w:lang w:val="vi" w:eastAsia="en-US" w:bidi="ar-SA"/>
      </w:rPr>
    </w:lvl>
    <w:lvl w:ilvl="4" w:tplc="A05C9C48">
      <w:numFmt w:val="bullet"/>
      <w:lvlText w:val="•"/>
      <w:lvlJc w:val="left"/>
      <w:pPr>
        <w:ind w:left="4486" w:hanging="437"/>
      </w:pPr>
      <w:rPr>
        <w:rFonts w:hint="default"/>
        <w:lang w:val="vi" w:eastAsia="en-US" w:bidi="ar-SA"/>
      </w:rPr>
    </w:lvl>
    <w:lvl w:ilvl="5" w:tplc="E13E8A78">
      <w:numFmt w:val="bullet"/>
      <w:lvlText w:val="•"/>
      <w:lvlJc w:val="left"/>
      <w:pPr>
        <w:ind w:left="5373" w:hanging="437"/>
      </w:pPr>
      <w:rPr>
        <w:rFonts w:hint="default"/>
        <w:lang w:val="vi" w:eastAsia="en-US" w:bidi="ar-SA"/>
      </w:rPr>
    </w:lvl>
    <w:lvl w:ilvl="6" w:tplc="91C0FB7C">
      <w:numFmt w:val="bullet"/>
      <w:lvlText w:val="•"/>
      <w:lvlJc w:val="left"/>
      <w:pPr>
        <w:ind w:left="6259" w:hanging="437"/>
      </w:pPr>
      <w:rPr>
        <w:rFonts w:hint="default"/>
        <w:lang w:val="vi" w:eastAsia="en-US" w:bidi="ar-SA"/>
      </w:rPr>
    </w:lvl>
    <w:lvl w:ilvl="7" w:tplc="67524560">
      <w:numFmt w:val="bullet"/>
      <w:lvlText w:val="•"/>
      <w:lvlJc w:val="left"/>
      <w:pPr>
        <w:ind w:left="7146" w:hanging="437"/>
      </w:pPr>
      <w:rPr>
        <w:rFonts w:hint="default"/>
        <w:lang w:val="vi" w:eastAsia="en-US" w:bidi="ar-SA"/>
      </w:rPr>
    </w:lvl>
    <w:lvl w:ilvl="8" w:tplc="D1CAEDEC">
      <w:numFmt w:val="bullet"/>
      <w:lvlText w:val="•"/>
      <w:lvlJc w:val="left"/>
      <w:pPr>
        <w:ind w:left="8033" w:hanging="437"/>
      </w:pPr>
      <w:rPr>
        <w:rFonts w:hint="default"/>
        <w:lang w:val="vi" w:eastAsia="en-US" w:bidi="ar-SA"/>
      </w:rPr>
    </w:lvl>
  </w:abstractNum>
  <w:abstractNum w:abstractNumId="4" w15:restartNumberingAfterBreak="0">
    <w:nsid w:val="2B0225F6"/>
    <w:multiLevelType w:val="multilevel"/>
    <w:tmpl w:val="03866D0E"/>
    <w:lvl w:ilvl="0">
      <w:start w:val="1"/>
      <w:numFmt w:val="decimal"/>
      <w:lvlText w:val="%1."/>
      <w:lvlJc w:val="left"/>
      <w:pPr>
        <w:ind w:left="3840" w:hanging="437"/>
        <w:jc w:val="left"/>
      </w:pPr>
      <w:rPr>
        <w:rFonts w:ascii="Times New Roman" w:eastAsia="Times New Roman" w:hAnsi="Times New Roman" w:cs="Times New Roman" w:hint="default"/>
        <w:b/>
        <w:bCs/>
        <w:color w:val="C00000"/>
        <w:spacing w:val="0"/>
        <w:w w:val="100"/>
        <w:sz w:val="27"/>
        <w:szCs w:val="27"/>
        <w:lang w:val="vi" w:eastAsia="en-US" w:bidi="ar-SA"/>
      </w:rPr>
    </w:lvl>
    <w:lvl w:ilvl="1">
      <w:start w:val="1"/>
      <w:numFmt w:val="decimal"/>
      <w:lvlText w:val="%1.%2."/>
      <w:lvlJc w:val="left"/>
      <w:pPr>
        <w:ind w:left="977" w:hanging="476"/>
        <w:jc w:val="left"/>
      </w:pPr>
      <w:rPr>
        <w:rFonts w:hint="default"/>
        <w:b/>
        <w:bCs/>
        <w:i/>
        <w:w w:val="100"/>
        <w:lang w:val="vi" w:eastAsia="en-US" w:bidi="ar-SA"/>
      </w:rPr>
    </w:lvl>
    <w:lvl w:ilvl="2">
      <w:numFmt w:val="bullet"/>
      <w:lvlText w:val="•"/>
      <w:lvlJc w:val="left"/>
      <w:pPr>
        <w:ind w:left="1960" w:hanging="476"/>
      </w:pPr>
      <w:rPr>
        <w:rFonts w:hint="default"/>
        <w:lang w:val="vi" w:eastAsia="en-US" w:bidi="ar-SA"/>
      </w:rPr>
    </w:lvl>
    <w:lvl w:ilvl="3">
      <w:numFmt w:val="bullet"/>
      <w:lvlText w:val="•"/>
      <w:lvlJc w:val="left"/>
      <w:pPr>
        <w:ind w:left="2941" w:hanging="476"/>
      </w:pPr>
      <w:rPr>
        <w:rFonts w:hint="default"/>
        <w:lang w:val="vi" w:eastAsia="en-US" w:bidi="ar-SA"/>
      </w:rPr>
    </w:lvl>
    <w:lvl w:ilvl="4">
      <w:numFmt w:val="bullet"/>
      <w:lvlText w:val="•"/>
      <w:lvlJc w:val="left"/>
      <w:pPr>
        <w:ind w:left="3922" w:hanging="476"/>
      </w:pPr>
      <w:rPr>
        <w:rFonts w:hint="default"/>
        <w:lang w:val="vi" w:eastAsia="en-US" w:bidi="ar-SA"/>
      </w:rPr>
    </w:lvl>
    <w:lvl w:ilvl="5">
      <w:numFmt w:val="bullet"/>
      <w:lvlText w:val="•"/>
      <w:lvlJc w:val="left"/>
      <w:pPr>
        <w:ind w:left="4902" w:hanging="476"/>
      </w:pPr>
      <w:rPr>
        <w:rFonts w:hint="default"/>
        <w:lang w:val="vi" w:eastAsia="en-US" w:bidi="ar-SA"/>
      </w:rPr>
    </w:lvl>
    <w:lvl w:ilvl="6">
      <w:numFmt w:val="bullet"/>
      <w:lvlText w:val="•"/>
      <w:lvlJc w:val="left"/>
      <w:pPr>
        <w:ind w:left="5883" w:hanging="476"/>
      </w:pPr>
      <w:rPr>
        <w:rFonts w:hint="default"/>
        <w:lang w:val="vi" w:eastAsia="en-US" w:bidi="ar-SA"/>
      </w:rPr>
    </w:lvl>
    <w:lvl w:ilvl="7">
      <w:numFmt w:val="bullet"/>
      <w:lvlText w:val="•"/>
      <w:lvlJc w:val="left"/>
      <w:pPr>
        <w:ind w:left="6864" w:hanging="476"/>
      </w:pPr>
      <w:rPr>
        <w:rFonts w:hint="default"/>
        <w:lang w:val="vi" w:eastAsia="en-US" w:bidi="ar-SA"/>
      </w:rPr>
    </w:lvl>
    <w:lvl w:ilvl="8">
      <w:numFmt w:val="bullet"/>
      <w:lvlText w:val="•"/>
      <w:lvlJc w:val="left"/>
      <w:pPr>
        <w:ind w:left="7844" w:hanging="476"/>
      </w:pPr>
      <w:rPr>
        <w:rFonts w:hint="default"/>
        <w:lang w:val="vi" w:eastAsia="en-US" w:bidi="ar-SA"/>
      </w:rPr>
    </w:lvl>
  </w:abstractNum>
  <w:abstractNum w:abstractNumId="5" w15:restartNumberingAfterBreak="0">
    <w:nsid w:val="2B935F55"/>
    <w:multiLevelType w:val="hybridMultilevel"/>
    <w:tmpl w:val="FDC40CC4"/>
    <w:lvl w:ilvl="0" w:tplc="3BE2DC40">
      <w:numFmt w:val="bullet"/>
      <w:lvlText w:val="-"/>
      <w:lvlJc w:val="left"/>
      <w:pPr>
        <w:ind w:left="938" w:hanging="437"/>
      </w:pPr>
      <w:rPr>
        <w:rFonts w:hint="default"/>
        <w:w w:val="99"/>
        <w:lang w:val="vi" w:eastAsia="en-US" w:bidi="ar-SA"/>
      </w:rPr>
    </w:lvl>
    <w:lvl w:ilvl="1" w:tplc="2D1040E0">
      <w:numFmt w:val="bullet"/>
      <w:lvlText w:val="•"/>
      <w:lvlJc w:val="left"/>
      <w:pPr>
        <w:ind w:left="1826" w:hanging="437"/>
      </w:pPr>
      <w:rPr>
        <w:rFonts w:hint="default"/>
        <w:lang w:val="vi" w:eastAsia="en-US" w:bidi="ar-SA"/>
      </w:rPr>
    </w:lvl>
    <w:lvl w:ilvl="2" w:tplc="6296A77A">
      <w:numFmt w:val="bullet"/>
      <w:lvlText w:val="•"/>
      <w:lvlJc w:val="left"/>
      <w:pPr>
        <w:ind w:left="2713" w:hanging="437"/>
      </w:pPr>
      <w:rPr>
        <w:rFonts w:hint="default"/>
        <w:lang w:val="vi" w:eastAsia="en-US" w:bidi="ar-SA"/>
      </w:rPr>
    </w:lvl>
    <w:lvl w:ilvl="3" w:tplc="7D1E4DB2">
      <w:numFmt w:val="bullet"/>
      <w:lvlText w:val="•"/>
      <w:lvlJc w:val="left"/>
      <w:pPr>
        <w:ind w:left="3599" w:hanging="437"/>
      </w:pPr>
      <w:rPr>
        <w:rFonts w:hint="default"/>
        <w:lang w:val="vi" w:eastAsia="en-US" w:bidi="ar-SA"/>
      </w:rPr>
    </w:lvl>
    <w:lvl w:ilvl="4" w:tplc="1B366838">
      <w:numFmt w:val="bullet"/>
      <w:lvlText w:val="•"/>
      <w:lvlJc w:val="left"/>
      <w:pPr>
        <w:ind w:left="4486" w:hanging="437"/>
      </w:pPr>
      <w:rPr>
        <w:rFonts w:hint="default"/>
        <w:lang w:val="vi" w:eastAsia="en-US" w:bidi="ar-SA"/>
      </w:rPr>
    </w:lvl>
    <w:lvl w:ilvl="5" w:tplc="9A8EC2AE">
      <w:numFmt w:val="bullet"/>
      <w:lvlText w:val="•"/>
      <w:lvlJc w:val="left"/>
      <w:pPr>
        <w:ind w:left="5373" w:hanging="437"/>
      </w:pPr>
      <w:rPr>
        <w:rFonts w:hint="default"/>
        <w:lang w:val="vi" w:eastAsia="en-US" w:bidi="ar-SA"/>
      </w:rPr>
    </w:lvl>
    <w:lvl w:ilvl="6" w:tplc="11C27D3E">
      <w:numFmt w:val="bullet"/>
      <w:lvlText w:val="•"/>
      <w:lvlJc w:val="left"/>
      <w:pPr>
        <w:ind w:left="6259" w:hanging="437"/>
      </w:pPr>
      <w:rPr>
        <w:rFonts w:hint="default"/>
        <w:lang w:val="vi" w:eastAsia="en-US" w:bidi="ar-SA"/>
      </w:rPr>
    </w:lvl>
    <w:lvl w:ilvl="7" w:tplc="2A901BCE">
      <w:numFmt w:val="bullet"/>
      <w:lvlText w:val="•"/>
      <w:lvlJc w:val="left"/>
      <w:pPr>
        <w:ind w:left="7146" w:hanging="437"/>
      </w:pPr>
      <w:rPr>
        <w:rFonts w:hint="default"/>
        <w:lang w:val="vi" w:eastAsia="en-US" w:bidi="ar-SA"/>
      </w:rPr>
    </w:lvl>
    <w:lvl w:ilvl="8" w:tplc="173A5538">
      <w:numFmt w:val="bullet"/>
      <w:lvlText w:val="•"/>
      <w:lvlJc w:val="left"/>
      <w:pPr>
        <w:ind w:left="8033" w:hanging="437"/>
      </w:pPr>
      <w:rPr>
        <w:rFonts w:hint="default"/>
        <w:lang w:val="vi" w:eastAsia="en-US" w:bidi="ar-SA"/>
      </w:rPr>
    </w:lvl>
  </w:abstractNum>
  <w:abstractNum w:abstractNumId="6" w15:restartNumberingAfterBreak="0">
    <w:nsid w:val="33602C94"/>
    <w:multiLevelType w:val="hybridMultilevel"/>
    <w:tmpl w:val="C856178E"/>
    <w:lvl w:ilvl="0" w:tplc="2256B460">
      <w:numFmt w:val="bullet"/>
      <w:lvlText w:val="*"/>
      <w:lvlJc w:val="left"/>
      <w:pPr>
        <w:ind w:left="631" w:hanging="205"/>
      </w:pPr>
      <w:rPr>
        <w:rFonts w:ascii="Times New Roman" w:eastAsia="Times New Roman" w:hAnsi="Times New Roman" w:cs="Times New Roman" w:hint="default"/>
        <w:b/>
        <w:bCs/>
        <w:i/>
        <w:w w:val="100"/>
        <w:sz w:val="27"/>
        <w:szCs w:val="27"/>
        <w:lang w:val="vi" w:eastAsia="en-US" w:bidi="ar-SA"/>
      </w:rPr>
    </w:lvl>
    <w:lvl w:ilvl="1" w:tplc="4ED6CAD2">
      <w:numFmt w:val="bullet"/>
      <w:lvlText w:val="•"/>
      <w:lvlJc w:val="left"/>
      <w:pPr>
        <w:ind w:left="1178" w:hanging="205"/>
      </w:pPr>
      <w:rPr>
        <w:rFonts w:hint="default"/>
        <w:lang w:val="vi" w:eastAsia="en-US" w:bidi="ar-SA"/>
      </w:rPr>
    </w:lvl>
    <w:lvl w:ilvl="2" w:tplc="70107E34">
      <w:numFmt w:val="bullet"/>
      <w:lvlText w:val="•"/>
      <w:lvlJc w:val="left"/>
      <w:pPr>
        <w:ind w:left="2137" w:hanging="205"/>
      </w:pPr>
      <w:rPr>
        <w:rFonts w:hint="default"/>
        <w:lang w:val="vi" w:eastAsia="en-US" w:bidi="ar-SA"/>
      </w:rPr>
    </w:lvl>
    <w:lvl w:ilvl="3" w:tplc="2C18F95A">
      <w:numFmt w:val="bullet"/>
      <w:lvlText w:val="•"/>
      <w:lvlJc w:val="left"/>
      <w:pPr>
        <w:ind w:left="3095" w:hanging="205"/>
      </w:pPr>
      <w:rPr>
        <w:rFonts w:hint="default"/>
        <w:lang w:val="vi" w:eastAsia="en-US" w:bidi="ar-SA"/>
      </w:rPr>
    </w:lvl>
    <w:lvl w:ilvl="4" w:tplc="A170D00C">
      <w:numFmt w:val="bullet"/>
      <w:lvlText w:val="•"/>
      <w:lvlJc w:val="left"/>
      <w:pPr>
        <w:ind w:left="4054" w:hanging="205"/>
      </w:pPr>
      <w:rPr>
        <w:rFonts w:hint="default"/>
        <w:lang w:val="vi" w:eastAsia="en-US" w:bidi="ar-SA"/>
      </w:rPr>
    </w:lvl>
    <w:lvl w:ilvl="5" w:tplc="D34EF0C0">
      <w:numFmt w:val="bullet"/>
      <w:lvlText w:val="•"/>
      <w:lvlJc w:val="left"/>
      <w:pPr>
        <w:ind w:left="5013" w:hanging="205"/>
      </w:pPr>
      <w:rPr>
        <w:rFonts w:hint="default"/>
        <w:lang w:val="vi" w:eastAsia="en-US" w:bidi="ar-SA"/>
      </w:rPr>
    </w:lvl>
    <w:lvl w:ilvl="6" w:tplc="8B2CB5E2">
      <w:numFmt w:val="bullet"/>
      <w:lvlText w:val="•"/>
      <w:lvlJc w:val="left"/>
      <w:pPr>
        <w:ind w:left="5971" w:hanging="205"/>
      </w:pPr>
      <w:rPr>
        <w:rFonts w:hint="default"/>
        <w:lang w:val="vi" w:eastAsia="en-US" w:bidi="ar-SA"/>
      </w:rPr>
    </w:lvl>
    <w:lvl w:ilvl="7" w:tplc="0FA0BA0A">
      <w:numFmt w:val="bullet"/>
      <w:lvlText w:val="•"/>
      <w:lvlJc w:val="left"/>
      <w:pPr>
        <w:ind w:left="6930" w:hanging="205"/>
      </w:pPr>
      <w:rPr>
        <w:rFonts w:hint="default"/>
        <w:lang w:val="vi" w:eastAsia="en-US" w:bidi="ar-SA"/>
      </w:rPr>
    </w:lvl>
    <w:lvl w:ilvl="8" w:tplc="A6382832">
      <w:numFmt w:val="bullet"/>
      <w:lvlText w:val="•"/>
      <w:lvlJc w:val="left"/>
      <w:pPr>
        <w:ind w:left="7889" w:hanging="205"/>
      </w:pPr>
      <w:rPr>
        <w:rFonts w:hint="default"/>
        <w:lang w:val="vi" w:eastAsia="en-US" w:bidi="ar-SA"/>
      </w:rPr>
    </w:lvl>
  </w:abstractNum>
  <w:abstractNum w:abstractNumId="7" w15:restartNumberingAfterBreak="0">
    <w:nsid w:val="36187467"/>
    <w:multiLevelType w:val="hybridMultilevel"/>
    <w:tmpl w:val="D586F6A0"/>
    <w:lvl w:ilvl="0" w:tplc="0666C9E0">
      <w:numFmt w:val="bullet"/>
      <w:lvlText w:val="-"/>
      <w:lvlJc w:val="left"/>
      <w:pPr>
        <w:ind w:left="218" w:hanging="216"/>
      </w:pPr>
      <w:rPr>
        <w:rFonts w:ascii="Times New Roman" w:eastAsia="Times New Roman" w:hAnsi="Times New Roman" w:cs="Times New Roman" w:hint="default"/>
        <w:w w:val="100"/>
        <w:sz w:val="27"/>
        <w:szCs w:val="27"/>
        <w:lang w:val="vi" w:eastAsia="en-US" w:bidi="ar-SA"/>
      </w:rPr>
    </w:lvl>
    <w:lvl w:ilvl="1" w:tplc="0C56955E">
      <w:numFmt w:val="bullet"/>
      <w:lvlText w:val="•"/>
      <w:lvlJc w:val="left"/>
      <w:pPr>
        <w:ind w:left="1178" w:hanging="216"/>
      </w:pPr>
      <w:rPr>
        <w:rFonts w:hint="default"/>
        <w:lang w:val="vi" w:eastAsia="en-US" w:bidi="ar-SA"/>
      </w:rPr>
    </w:lvl>
    <w:lvl w:ilvl="2" w:tplc="D2A20858">
      <w:numFmt w:val="bullet"/>
      <w:lvlText w:val="•"/>
      <w:lvlJc w:val="left"/>
      <w:pPr>
        <w:ind w:left="2137" w:hanging="216"/>
      </w:pPr>
      <w:rPr>
        <w:rFonts w:hint="default"/>
        <w:lang w:val="vi" w:eastAsia="en-US" w:bidi="ar-SA"/>
      </w:rPr>
    </w:lvl>
    <w:lvl w:ilvl="3" w:tplc="6CCE74A8">
      <w:numFmt w:val="bullet"/>
      <w:lvlText w:val="•"/>
      <w:lvlJc w:val="left"/>
      <w:pPr>
        <w:ind w:left="3095" w:hanging="216"/>
      </w:pPr>
      <w:rPr>
        <w:rFonts w:hint="default"/>
        <w:lang w:val="vi" w:eastAsia="en-US" w:bidi="ar-SA"/>
      </w:rPr>
    </w:lvl>
    <w:lvl w:ilvl="4" w:tplc="D35C1B52">
      <w:numFmt w:val="bullet"/>
      <w:lvlText w:val="•"/>
      <w:lvlJc w:val="left"/>
      <w:pPr>
        <w:ind w:left="4054" w:hanging="216"/>
      </w:pPr>
      <w:rPr>
        <w:rFonts w:hint="default"/>
        <w:lang w:val="vi" w:eastAsia="en-US" w:bidi="ar-SA"/>
      </w:rPr>
    </w:lvl>
    <w:lvl w:ilvl="5" w:tplc="7158B2F4">
      <w:numFmt w:val="bullet"/>
      <w:lvlText w:val="•"/>
      <w:lvlJc w:val="left"/>
      <w:pPr>
        <w:ind w:left="5013" w:hanging="216"/>
      </w:pPr>
      <w:rPr>
        <w:rFonts w:hint="default"/>
        <w:lang w:val="vi" w:eastAsia="en-US" w:bidi="ar-SA"/>
      </w:rPr>
    </w:lvl>
    <w:lvl w:ilvl="6" w:tplc="D36C7064">
      <w:numFmt w:val="bullet"/>
      <w:lvlText w:val="•"/>
      <w:lvlJc w:val="left"/>
      <w:pPr>
        <w:ind w:left="5971" w:hanging="216"/>
      </w:pPr>
      <w:rPr>
        <w:rFonts w:hint="default"/>
        <w:lang w:val="vi" w:eastAsia="en-US" w:bidi="ar-SA"/>
      </w:rPr>
    </w:lvl>
    <w:lvl w:ilvl="7" w:tplc="20F8273E">
      <w:numFmt w:val="bullet"/>
      <w:lvlText w:val="•"/>
      <w:lvlJc w:val="left"/>
      <w:pPr>
        <w:ind w:left="6930" w:hanging="216"/>
      </w:pPr>
      <w:rPr>
        <w:rFonts w:hint="default"/>
        <w:lang w:val="vi" w:eastAsia="en-US" w:bidi="ar-SA"/>
      </w:rPr>
    </w:lvl>
    <w:lvl w:ilvl="8" w:tplc="C9B0FDC2">
      <w:numFmt w:val="bullet"/>
      <w:lvlText w:val="•"/>
      <w:lvlJc w:val="left"/>
      <w:pPr>
        <w:ind w:left="7889" w:hanging="216"/>
      </w:pPr>
      <w:rPr>
        <w:rFonts w:hint="default"/>
        <w:lang w:val="vi" w:eastAsia="en-US" w:bidi="ar-SA"/>
      </w:rPr>
    </w:lvl>
  </w:abstractNum>
  <w:abstractNum w:abstractNumId="8" w15:restartNumberingAfterBreak="0">
    <w:nsid w:val="69052ECC"/>
    <w:multiLevelType w:val="hybridMultilevel"/>
    <w:tmpl w:val="1E201060"/>
    <w:lvl w:ilvl="0" w:tplc="AB1AAF46">
      <w:start w:val="5"/>
      <w:numFmt w:val="decimalZero"/>
      <w:lvlText w:val="(%1)"/>
      <w:lvlJc w:val="left"/>
      <w:pPr>
        <w:ind w:left="218" w:hanging="540"/>
        <w:jc w:val="left"/>
      </w:pPr>
      <w:rPr>
        <w:rFonts w:ascii="Times New Roman" w:eastAsia="Times New Roman" w:hAnsi="Times New Roman" w:cs="Times New Roman" w:hint="default"/>
        <w:spacing w:val="-2"/>
        <w:w w:val="100"/>
        <w:sz w:val="27"/>
        <w:szCs w:val="27"/>
        <w:lang w:val="vi" w:eastAsia="en-US" w:bidi="ar-SA"/>
      </w:rPr>
    </w:lvl>
    <w:lvl w:ilvl="1" w:tplc="BC7C7FBC">
      <w:numFmt w:val="bullet"/>
      <w:lvlText w:val=""/>
      <w:lvlJc w:val="left"/>
      <w:pPr>
        <w:ind w:left="862" w:hanging="360"/>
      </w:pPr>
      <w:rPr>
        <w:rFonts w:ascii="Symbol" w:eastAsia="Symbol" w:hAnsi="Symbol" w:cs="Symbol" w:hint="default"/>
        <w:w w:val="100"/>
        <w:sz w:val="27"/>
        <w:szCs w:val="27"/>
        <w:lang w:val="vi" w:eastAsia="en-US" w:bidi="ar-SA"/>
      </w:rPr>
    </w:lvl>
    <w:lvl w:ilvl="2" w:tplc="E9B8F0E0">
      <w:numFmt w:val="bullet"/>
      <w:lvlText w:val="•"/>
      <w:lvlJc w:val="left"/>
      <w:pPr>
        <w:ind w:left="1854" w:hanging="360"/>
      </w:pPr>
      <w:rPr>
        <w:rFonts w:hint="default"/>
        <w:lang w:val="vi" w:eastAsia="en-US" w:bidi="ar-SA"/>
      </w:rPr>
    </w:lvl>
    <w:lvl w:ilvl="3" w:tplc="470043BE">
      <w:numFmt w:val="bullet"/>
      <w:lvlText w:val="•"/>
      <w:lvlJc w:val="left"/>
      <w:pPr>
        <w:ind w:left="2848" w:hanging="360"/>
      </w:pPr>
      <w:rPr>
        <w:rFonts w:hint="default"/>
        <w:lang w:val="vi" w:eastAsia="en-US" w:bidi="ar-SA"/>
      </w:rPr>
    </w:lvl>
    <w:lvl w:ilvl="4" w:tplc="3C6A1698">
      <w:numFmt w:val="bullet"/>
      <w:lvlText w:val="•"/>
      <w:lvlJc w:val="left"/>
      <w:pPr>
        <w:ind w:left="3842" w:hanging="360"/>
      </w:pPr>
      <w:rPr>
        <w:rFonts w:hint="default"/>
        <w:lang w:val="vi" w:eastAsia="en-US" w:bidi="ar-SA"/>
      </w:rPr>
    </w:lvl>
    <w:lvl w:ilvl="5" w:tplc="0884F166">
      <w:numFmt w:val="bullet"/>
      <w:lvlText w:val="•"/>
      <w:lvlJc w:val="left"/>
      <w:pPr>
        <w:ind w:left="4836" w:hanging="360"/>
      </w:pPr>
      <w:rPr>
        <w:rFonts w:hint="default"/>
        <w:lang w:val="vi" w:eastAsia="en-US" w:bidi="ar-SA"/>
      </w:rPr>
    </w:lvl>
    <w:lvl w:ilvl="6" w:tplc="81425D5E">
      <w:numFmt w:val="bullet"/>
      <w:lvlText w:val="•"/>
      <w:lvlJc w:val="left"/>
      <w:pPr>
        <w:ind w:left="5830" w:hanging="360"/>
      </w:pPr>
      <w:rPr>
        <w:rFonts w:hint="default"/>
        <w:lang w:val="vi" w:eastAsia="en-US" w:bidi="ar-SA"/>
      </w:rPr>
    </w:lvl>
    <w:lvl w:ilvl="7" w:tplc="3B1E3B58">
      <w:numFmt w:val="bullet"/>
      <w:lvlText w:val="•"/>
      <w:lvlJc w:val="left"/>
      <w:pPr>
        <w:ind w:left="6824" w:hanging="360"/>
      </w:pPr>
      <w:rPr>
        <w:rFonts w:hint="default"/>
        <w:lang w:val="vi" w:eastAsia="en-US" w:bidi="ar-SA"/>
      </w:rPr>
    </w:lvl>
    <w:lvl w:ilvl="8" w:tplc="13784D40">
      <w:numFmt w:val="bullet"/>
      <w:lvlText w:val="•"/>
      <w:lvlJc w:val="left"/>
      <w:pPr>
        <w:ind w:left="7818" w:hanging="360"/>
      </w:pPr>
      <w:rPr>
        <w:rFonts w:hint="default"/>
        <w:lang w:val="vi" w:eastAsia="en-US" w:bidi="ar-SA"/>
      </w:rPr>
    </w:lvl>
  </w:abstractNum>
  <w:abstractNum w:abstractNumId="9" w15:restartNumberingAfterBreak="0">
    <w:nsid w:val="70F94D98"/>
    <w:multiLevelType w:val="hybridMultilevel"/>
    <w:tmpl w:val="E66EA59E"/>
    <w:lvl w:ilvl="0" w:tplc="1F74F542">
      <w:numFmt w:val="bullet"/>
      <w:lvlText w:val="–"/>
      <w:lvlJc w:val="left"/>
      <w:pPr>
        <w:ind w:left="218" w:hanging="204"/>
      </w:pPr>
      <w:rPr>
        <w:rFonts w:hint="default"/>
        <w:i/>
        <w:w w:val="100"/>
        <w:lang w:val="vi" w:eastAsia="en-US" w:bidi="ar-SA"/>
      </w:rPr>
    </w:lvl>
    <w:lvl w:ilvl="1" w:tplc="80FE09F2">
      <w:numFmt w:val="bullet"/>
      <w:lvlText w:val="•"/>
      <w:lvlJc w:val="left"/>
      <w:pPr>
        <w:ind w:left="1178" w:hanging="204"/>
      </w:pPr>
      <w:rPr>
        <w:rFonts w:hint="default"/>
        <w:lang w:val="vi" w:eastAsia="en-US" w:bidi="ar-SA"/>
      </w:rPr>
    </w:lvl>
    <w:lvl w:ilvl="2" w:tplc="F7541E2C">
      <w:numFmt w:val="bullet"/>
      <w:lvlText w:val="•"/>
      <w:lvlJc w:val="left"/>
      <w:pPr>
        <w:ind w:left="2137" w:hanging="204"/>
      </w:pPr>
      <w:rPr>
        <w:rFonts w:hint="default"/>
        <w:lang w:val="vi" w:eastAsia="en-US" w:bidi="ar-SA"/>
      </w:rPr>
    </w:lvl>
    <w:lvl w:ilvl="3" w:tplc="E42ABEE6">
      <w:numFmt w:val="bullet"/>
      <w:lvlText w:val="•"/>
      <w:lvlJc w:val="left"/>
      <w:pPr>
        <w:ind w:left="3095" w:hanging="204"/>
      </w:pPr>
      <w:rPr>
        <w:rFonts w:hint="default"/>
        <w:lang w:val="vi" w:eastAsia="en-US" w:bidi="ar-SA"/>
      </w:rPr>
    </w:lvl>
    <w:lvl w:ilvl="4" w:tplc="23EEAA20">
      <w:numFmt w:val="bullet"/>
      <w:lvlText w:val="•"/>
      <w:lvlJc w:val="left"/>
      <w:pPr>
        <w:ind w:left="4054" w:hanging="204"/>
      </w:pPr>
      <w:rPr>
        <w:rFonts w:hint="default"/>
        <w:lang w:val="vi" w:eastAsia="en-US" w:bidi="ar-SA"/>
      </w:rPr>
    </w:lvl>
    <w:lvl w:ilvl="5" w:tplc="30660858">
      <w:numFmt w:val="bullet"/>
      <w:lvlText w:val="•"/>
      <w:lvlJc w:val="left"/>
      <w:pPr>
        <w:ind w:left="5013" w:hanging="204"/>
      </w:pPr>
      <w:rPr>
        <w:rFonts w:hint="default"/>
        <w:lang w:val="vi" w:eastAsia="en-US" w:bidi="ar-SA"/>
      </w:rPr>
    </w:lvl>
    <w:lvl w:ilvl="6" w:tplc="83E091C2">
      <w:numFmt w:val="bullet"/>
      <w:lvlText w:val="•"/>
      <w:lvlJc w:val="left"/>
      <w:pPr>
        <w:ind w:left="5971" w:hanging="204"/>
      </w:pPr>
      <w:rPr>
        <w:rFonts w:hint="default"/>
        <w:lang w:val="vi" w:eastAsia="en-US" w:bidi="ar-SA"/>
      </w:rPr>
    </w:lvl>
    <w:lvl w:ilvl="7" w:tplc="6AE8D5C4">
      <w:numFmt w:val="bullet"/>
      <w:lvlText w:val="•"/>
      <w:lvlJc w:val="left"/>
      <w:pPr>
        <w:ind w:left="6930" w:hanging="204"/>
      </w:pPr>
      <w:rPr>
        <w:rFonts w:hint="default"/>
        <w:lang w:val="vi" w:eastAsia="en-US" w:bidi="ar-SA"/>
      </w:rPr>
    </w:lvl>
    <w:lvl w:ilvl="8" w:tplc="5E369CFC">
      <w:numFmt w:val="bullet"/>
      <w:lvlText w:val="•"/>
      <w:lvlJc w:val="left"/>
      <w:pPr>
        <w:ind w:left="7889" w:hanging="204"/>
      </w:pPr>
      <w:rPr>
        <w:rFonts w:hint="default"/>
        <w:lang w:val="vi" w:eastAsia="en-US" w:bidi="ar-SA"/>
      </w:rPr>
    </w:lvl>
  </w:abstractNum>
  <w:num w:numId="1" w16cid:durableId="2053536742">
    <w:abstractNumId w:val="3"/>
  </w:num>
  <w:num w:numId="2" w16cid:durableId="1886602741">
    <w:abstractNumId w:val="2"/>
  </w:num>
  <w:num w:numId="3" w16cid:durableId="618293551">
    <w:abstractNumId w:val="6"/>
  </w:num>
  <w:num w:numId="4" w16cid:durableId="1042438529">
    <w:abstractNumId w:val="9"/>
  </w:num>
  <w:num w:numId="5" w16cid:durableId="1687825960">
    <w:abstractNumId w:val="0"/>
  </w:num>
  <w:num w:numId="6" w16cid:durableId="1030571034">
    <w:abstractNumId w:val="7"/>
  </w:num>
  <w:num w:numId="7" w16cid:durableId="1017848990">
    <w:abstractNumId w:val="8"/>
  </w:num>
  <w:num w:numId="8" w16cid:durableId="1143962091">
    <w:abstractNumId w:val="5"/>
  </w:num>
  <w:num w:numId="9" w16cid:durableId="1764496110">
    <w:abstractNumId w:val="4"/>
  </w:num>
  <w:num w:numId="10" w16cid:durableId="26072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B5"/>
    <w:rsid w:val="00005A7B"/>
    <w:rsid w:val="001D5AA9"/>
    <w:rsid w:val="00220643"/>
    <w:rsid w:val="00240878"/>
    <w:rsid w:val="00260E0F"/>
    <w:rsid w:val="0031754F"/>
    <w:rsid w:val="003F1105"/>
    <w:rsid w:val="005233BD"/>
    <w:rsid w:val="006A142E"/>
    <w:rsid w:val="007035BD"/>
    <w:rsid w:val="00740835"/>
    <w:rsid w:val="0074181D"/>
    <w:rsid w:val="00770796"/>
    <w:rsid w:val="00827396"/>
    <w:rsid w:val="008E6A06"/>
    <w:rsid w:val="008F7B74"/>
    <w:rsid w:val="00A930FD"/>
    <w:rsid w:val="00AC3DF9"/>
    <w:rsid w:val="00C25C68"/>
    <w:rsid w:val="00C31696"/>
    <w:rsid w:val="00CE2FB5"/>
    <w:rsid w:val="00D12ED2"/>
    <w:rsid w:val="00E86540"/>
    <w:rsid w:val="00F26AF6"/>
    <w:rsid w:val="00FA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C61CD"/>
  <w15:docId w15:val="{1B565F94-B1F0-4C6B-B742-D6894063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D2"/>
    <w:rPr>
      <w:rFonts w:ascii="Times New Roman" w:eastAsia="Times New Roman" w:hAnsi="Times New Roman" w:cs="Times New Roman"/>
      <w:lang w:val="vi"/>
    </w:rPr>
  </w:style>
  <w:style w:type="paragraph" w:styleId="Heading1">
    <w:name w:val="heading 1"/>
    <w:basedOn w:val="Normal"/>
    <w:link w:val="Heading1Char"/>
    <w:uiPriority w:val="9"/>
    <w:qFormat/>
    <w:pPr>
      <w:ind w:left="773"/>
      <w:outlineLvl w:val="0"/>
    </w:pPr>
    <w:rPr>
      <w:b/>
      <w:bCs/>
      <w:sz w:val="27"/>
      <w:szCs w:val="27"/>
    </w:rPr>
  </w:style>
  <w:style w:type="paragraph" w:styleId="Heading2">
    <w:name w:val="heading 2"/>
    <w:basedOn w:val="Normal"/>
    <w:link w:val="Heading2Char"/>
    <w:uiPriority w:val="9"/>
    <w:unhideWhenUsed/>
    <w:qFormat/>
    <w:pPr>
      <w:ind w:left="977" w:hanging="476"/>
      <w:jc w:val="both"/>
      <w:outlineLvl w:val="1"/>
    </w:pPr>
    <w:rPr>
      <w:b/>
      <w:bCs/>
      <w: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18" w:firstLine="283"/>
    </w:pPr>
    <w:rPr>
      <w:sz w:val="27"/>
      <w:szCs w:val="27"/>
    </w:rPr>
  </w:style>
  <w:style w:type="paragraph" w:styleId="Title">
    <w:name w:val="Title"/>
    <w:basedOn w:val="Normal"/>
    <w:uiPriority w:val="10"/>
    <w:qFormat/>
    <w:pPr>
      <w:ind w:left="479" w:right="213"/>
      <w:jc w:val="center"/>
    </w:pPr>
    <w:rPr>
      <w:b/>
      <w:bCs/>
      <w:sz w:val="32"/>
      <w:szCs w:val="32"/>
    </w:rPr>
  </w:style>
  <w:style w:type="paragraph" w:styleId="ListParagraph">
    <w:name w:val="List Paragraph"/>
    <w:basedOn w:val="Normal"/>
    <w:uiPriority w:val="1"/>
    <w:qFormat/>
    <w:pPr>
      <w:ind w:left="218" w:firstLine="283"/>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20643"/>
    <w:rPr>
      <w:rFonts w:ascii="Times New Roman" w:eastAsia="Times New Roman" w:hAnsi="Times New Roman" w:cs="Times New Roman"/>
      <w:b/>
      <w:bCs/>
      <w:sz w:val="27"/>
      <w:szCs w:val="27"/>
      <w:lang w:val="vi"/>
    </w:rPr>
  </w:style>
  <w:style w:type="character" w:customStyle="1" w:styleId="Heading2Char">
    <w:name w:val="Heading 2 Char"/>
    <w:basedOn w:val="DefaultParagraphFont"/>
    <w:link w:val="Heading2"/>
    <w:uiPriority w:val="9"/>
    <w:rsid w:val="00220643"/>
    <w:rPr>
      <w:rFonts w:ascii="Times New Roman" w:eastAsia="Times New Roman" w:hAnsi="Times New Roman" w:cs="Times New Roman"/>
      <w:b/>
      <w:bCs/>
      <w:i/>
      <w:sz w:val="27"/>
      <w:szCs w:val="27"/>
      <w:lang w:val="vi"/>
    </w:rPr>
  </w:style>
  <w:style w:type="character" w:customStyle="1" w:styleId="BodyTextChar">
    <w:name w:val="Body Text Char"/>
    <w:basedOn w:val="DefaultParagraphFont"/>
    <w:link w:val="BodyText"/>
    <w:uiPriority w:val="1"/>
    <w:rsid w:val="00220643"/>
    <w:rPr>
      <w:rFonts w:ascii="Times New Roman" w:eastAsia="Times New Roman" w:hAnsi="Times New Roman" w:cs="Times New Roman"/>
      <w:sz w:val="27"/>
      <w:szCs w:val="27"/>
      <w:lang w:val="vi"/>
    </w:rPr>
  </w:style>
  <w:style w:type="paragraph" w:styleId="Header">
    <w:name w:val="header"/>
    <w:basedOn w:val="Normal"/>
    <w:link w:val="HeaderChar"/>
    <w:uiPriority w:val="99"/>
    <w:unhideWhenUsed/>
    <w:rsid w:val="001D5AA9"/>
    <w:pPr>
      <w:tabs>
        <w:tab w:val="center" w:pos="4680"/>
        <w:tab w:val="right" w:pos="9360"/>
      </w:tabs>
    </w:pPr>
  </w:style>
  <w:style w:type="character" w:customStyle="1" w:styleId="HeaderChar">
    <w:name w:val="Header Char"/>
    <w:basedOn w:val="DefaultParagraphFont"/>
    <w:link w:val="Header"/>
    <w:uiPriority w:val="99"/>
    <w:rsid w:val="001D5AA9"/>
    <w:rPr>
      <w:rFonts w:ascii="Times New Roman" w:eastAsia="Times New Roman" w:hAnsi="Times New Roman" w:cs="Times New Roman"/>
      <w:lang w:val="vi"/>
    </w:rPr>
  </w:style>
  <w:style w:type="paragraph" w:styleId="Footer">
    <w:name w:val="footer"/>
    <w:basedOn w:val="Normal"/>
    <w:link w:val="FooterChar"/>
    <w:uiPriority w:val="99"/>
    <w:unhideWhenUsed/>
    <w:rsid w:val="001D5AA9"/>
    <w:pPr>
      <w:tabs>
        <w:tab w:val="center" w:pos="4680"/>
        <w:tab w:val="right" w:pos="9360"/>
      </w:tabs>
    </w:pPr>
  </w:style>
  <w:style w:type="character" w:customStyle="1" w:styleId="FooterChar">
    <w:name w:val="Footer Char"/>
    <w:basedOn w:val="DefaultParagraphFont"/>
    <w:link w:val="Footer"/>
    <w:uiPriority w:val="99"/>
    <w:rsid w:val="001D5AA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9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uatvietchinh@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luatvietchinh.com/" TargetMode="External"/><Relationship Id="rId2" Type="http://schemas.openxmlformats.org/officeDocument/2006/relationships/hyperlink" Target="http://www.luatvietchinh.com/" TargetMode="External"/><Relationship Id="rId1" Type="http://schemas.openxmlformats.org/officeDocument/2006/relationships/hyperlink" Target="http://www.luatvietchinh.com/" TargetMode="External"/><Relationship Id="rId4" Type="http://schemas.openxmlformats.org/officeDocument/2006/relationships/hyperlink" Target="http://www.luatvietchin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64DF-3F3C-4C77-9678-ADF75FB6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Pham</dc:creator>
  <cp:lastModifiedBy>17551</cp:lastModifiedBy>
  <cp:revision>3</cp:revision>
  <dcterms:created xsi:type="dcterms:W3CDTF">2023-12-14T01:21:00Z</dcterms:created>
  <dcterms:modified xsi:type="dcterms:W3CDTF">2024-01-13T04:29:00Z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2016</vt:lpwstr>
  </property>
  <property fmtid="{D5CDD505-2E9C-101B-9397-08002B2CF9AE}" pid="4" name="LastSaved">
    <vt:filetime>2023-11-13T00:00:00Z</vt:filetime>
  </property>
</Properties>
</file>